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DCB332" w14:textId="242DF921" w:rsidR="000150E9" w:rsidRPr="008236B8" w:rsidRDefault="00B238A0" w:rsidP="00820102">
      <w:pPr>
        <w:pStyle w:val="Title"/>
        <w:widowControl w:val="0"/>
        <w:rPr>
          <w:sz w:val="68"/>
          <w:szCs w:val="68"/>
        </w:rPr>
      </w:pPr>
      <w:r w:rsidRPr="008236B8">
        <w:rPr>
          <w:sz w:val="68"/>
          <w:szCs w:val="68"/>
        </w:rPr>
        <w:t>Pandemieplan</w:t>
      </w:r>
      <w:r w:rsidR="003B4142" w:rsidRPr="008236B8">
        <w:rPr>
          <w:sz w:val="68"/>
          <w:szCs w:val="68"/>
        </w:rPr>
        <w:t xml:space="preserve"> 2.0</w:t>
      </w:r>
      <w:r w:rsidRPr="008236B8">
        <w:rPr>
          <w:sz w:val="68"/>
          <w:szCs w:val="68"/>
        </w:rPr>
        <w:t xml:space="preserve"> FEG Schweiz</w:t>
      </w:r>
      <w:r w:rsidR="00F377A2" w:rsidRPr="008236B8">
        <w:rPr>
          <w:rStyle w:val="FootnoteReference"/>
          <w:sz w:val="68"/>
          <w:szCs w:val="68"/>
        </w:rPr>
        <w:footnoteReference w:id="2"/>
      </w:r>
    </w:p>
    <w:p w14:paraId="32D3593C" w14:textId="347F1183" w:rsidR="000150E9" w:rsidRPr="00EB3A0D" w:rsidRDefault="00B238A0" w:rsidP="00820102">
      <w:pPr>
        <w:pStyle w:val="Subtitle"/>
        <w:widowControl w:val="0"/>
        <w:rPr>
          <w:noProof/>
          <w:sz w:val="24"/>
          <w:szCs w:val="16"/>
        </w:rPr>
      </w:pPr>
      <w:bookmarkStart w:id="0" w:name="_Hlk487785372"/>
      <w:bookmarkEnd w:id="0"/>
      <w:r w:rsidRPr="00EB3A0D">
        <w:rPr>
          <w:noProof/>
          <w:sz w:val="24"/>
          <w:szCs w:val="16"/>
          <w:lang w:bidi="de-DE"/>
        </w:rPr>
        <w:t>Erkenntnisse</w:t>
      </w:r>
      <w:r w:rsidR="008236B8" w:rsidRPr="00EB3A0D">
        <w:rPr>
          <w:noProof/>
          <w:sz w:val="24"/>
          <w:szCs w:val="16"/>
          <w:lang w:bidi="de-DE"/>
        </w:rPr>
        <w:t>, Fragen</w:t>
      </w:r>
      <w:r w:rsidRPr="00EB3A0D">
        <w:rPr>
          <w:noProof/>
          <w:sz w:val="24"/>
          <w:szCs w:val="16"/>
          <w:lang w:bidi="de-DE"/>
        </w:rPr>
        <w:t xml:space="preserve"> und Handlungsanleitungen aus der Coron</w:t>
      </w:r>
      <w:r w:rsidR="00797D21" w:rsidRPr="00EB3A0D">
        <w:rPr>
          <w:noProof/>
          <w:sz w:val="24"/>
          <w:szCs w:val="16"/>
          <w:lang w:bidi="de-DE"/>
        </w:rPr>
        <w:t>a</w:t>
      </w:r>
      <w:r w:rsidRPr="00EB3A0D">
        <w:rPr>
          <w:noProof/>
          <w:sz w:val="24"/>
          <w:szCs w:val="16"/>
          <w:lang w:bidi="de-DE"/>
        </w:rPr>
        <w:t xml:space="preserve"> Krise 2020</w:t>
      </w:r>
      <w:r w:rsidR="00216693" w:rsidRPr="00EB3A0D">
        <w:rPr>
          <w:noProof/>
          <w:sz w:val="24"/>
          <w:szCs w:val="16"/>
          <w:lang w:bidi="de-DE"/>
        </w:rPr>
        <w:t xml:space="preserve"> </w:t>
      </w:r>
    </w:p>
    <w:p w14:paraId="711324FE" w14:textId="1694CC5B" w:rsidR="00943B06" w:rsidRDefault="00B238A0" w:rsidP="00820102">
      <w:pPr>
        <w:pStyle w:val="Heading1"/>
        <w:keepNext w:val="0"/>
        <w:keepLines w:val="0"/>
        <w:widowControl w:val="0"/>
        <w:rPr>
          <w:noProof/>
          <w:lang w:bidi="de-DE"/>
        </w:rPr>
      </w:pPr>
      <w:r w:rsidRPr="2A656445">
        <w:rPr>
          <w:noProof/>
          <w:lang w:bidi="de-DE"/>
        </w:rPr>
        <w:t>Grundsatz</w:t>
      </w:r>
      <w:r w:rsidR="09C1E09B" w:rsidRPr="2A656445">
        <w:rPr>
          <w:noProof/>
          <w:lang w:bidi="de-DE"/>
        </w:rPr>
        <w:t xml:space="preserve"> </w:t>
      </w:r>
    </w:p>
    <w:p w14:paraId="69948938" w14:textId="743A1448" w:rsidR="00B238A0" w:rsidRDefault="00B238A0" w:rsidP="00820102">
      <w:pPr>
        <w:widowControl w:val="0"/>
        <w:rPr>
          <w:noProof/>
        </w:rPr>
      </w:pPr>
      <w:r w:rsidRPr="190E6369">
        <w:rPr>
          <w:noProof/>
        </w:rPr>
        <w:t xml:space="preserve">Im Sinne der </w:t>
      </w:r>
      <w:r w:rsidR="00894515">
        <w:rPr>
          <w:noProof/>
        </w:rPr>
        <w:t>Kirchg</w:t>
      </w:r>
      <w:r w:rsidRPr="190E6369">
        <w:rPr>
          <w:noProof/>
        </w:rPr>
        <w:t>emeinden und ihrer Mitglieder versteht sich der Bund FEG Schweiz als Schaltstelle, Dienstleistungsanbieter und beratende Instanz in geistlichen Fragen</w:t>
      </w:r>
      <w:r w:rsidR="00894515">
        <w:rPr>
          <w:noProof/>
        </w:rPr>
        <w:t xml:space="preserve"> (</w:t>
      </w:r>
      <w:hyperlink r:id="rId11" w:history="1">
        <w:r w:rsidR="00894515" w:rsidRPr="00530D62">
          <w:rPr>
            <w:rStyle w:val="Hyperlink"/>
            <w:noProof/>
          </w:rPr>
          <w:t>www.feg.ch</w:t>
        </w:r>
      </w:hyperlink>
      <w:r w:rsidR="00894515">
        <w:rPr>
          <w:noProof/>
        </w:rPr>
        <w:t>)</w:t>
      </w:r>
      <w:r w:rsidRPr="190E6369">
        <w:rPr>
          <w:noProof/>
        </w:rPr>
        <w:t>.</w:t>
      </w:r>
      <w:r w:rsidR="00894515">
        <w:rPr>
          <w:noProof/>
        </w:rPr>
        <w:t xml:space="preserve"> </w:t>
      </w:r>
      <w:r w:rsidRPr="190E6369">
        <w:rPr>
          <w:noProof/>
        </w:rPr>
        <w:t xml:space="preserve">Durch seine Haltung, seine Handlungsweise und durch ihn initiierte Massnahmen entfaltet er positive Wirkung gegenüber der Basis, den </w:t>
      </w:r>
      <w:r w:rsidR="00894515">
        <w:rPr>
          <w:noProof/>
        </w:rPr>
        <w:t>Kirchg</w:t>
      </w:r>
      <w:r w:rsidRPr="190E6369">
        <w:rPr>
          <w:noProof/>
        </w:rPr>
        <w:t>emeinden sowie dem gesellschaftlichen Umfeld, mit dem Ziel, den Aufbau und die weitere Entwicklung der Freien Evangelischen Gemeinden in der Schweiz, in Europa und weltweit zu fördern.</w:t>
      </w:r>
    </w:p>
    <w:p w14:paraId="1EAE7017" w14:textId="63273D8A" w:rsidR="00B238A0" w:rsidRDefault="00B238A0" w:rsidP="00820102">
      <w:pPr>
        <w:pStyle w:val="ListParagraph"/>
        <w:widowControl w:val="0"/>
        <w:numPr>
          <w:ilvl w:val="0"/>
          <w:numId w:val="21"/>
        </w:numPr>
        <w:rPr>
          <w:rStyle w:val="Strong"/>
        </w:rPr>
      </w:pPr>
      <w:r>
        <w:rPr>
          <w:rStyle w:val="Strong"/>
        </w:rPr>
        <w:t>Wir informieren offen, aktiv und transparent!</w:t>
      </w:r>
    </w:p>
    <w:p w14:paraId="29519610" w14:textId="77777777" w:rsidR="00392117" w:rsidRPr="00ED3F62" w:rsidRDefault="00B238A0" w:rsidP="00820102">
      <w:pPr>
        <w:widowControl w:val="0"/>
        <w:rPr>
          <w:rStyle w:val="Strong"/>
          <w:color w:val="auto"/>
        </w:rPr>
      </w:pPr>
      <w:r w:rsidRPr="00ED3F62">
        <w:rPr>
          <w:rStyle w:val="Strong"/>
          <w:color w:val="auto"/>
        </w:rPr>
        <w:t>Grundlage in der Kommunikation</w:t>
      </w:r>
      <w:r w:rsidR="00392117" w:rsidRPr="00ED3F62">
        <w:rPr>
          <w:rStyle w:val="Strong"/>
          <w:color w:val="auto"/>
        </w:rPr>
        <w:t xml:space="preserve"> FEG Schweiz</w:t>
      </w:r>
    </w:p>
    <w:p w14:paraId="0EE063C6" w14:textId="1DC625FE" w:rsidR="00392117" w:rsidRDefault="00B238A0" w:rsidP="00820102">
      <w:pPr>
        <w:pStyle w:val="ListParagraph"/>
        <w:widowControl w:val="0"/>
        <w:numPr>
          <w:ilvl w:val="0"/>
          <w:numId w:val="21"/>
        </w:numPr>
      </w:pPr>
      <w:r w:rsidRPr="00392117">
        <w:rPr>
          <w:rStyle w:val="Strong"/>
          <w:b w:val="0"/>
          <w:bCs w:val="0"/>
          <w:color w:val="auto"/>
        </w:rPr>
        <w:t xml:space="preserve">Essentials </w:t>
      </w:r>
      <w:r w:rsidR="00392117" w:rsidRPr="00392117">
        <w:rPr>
          <w:rStyle w:val="Strong"/>
          <w:b w:val="0"/>
          <w:bCs w:val="0"/>
          <w:color w:val="auto"/>
        </w:rPr>
        <w:t xml:space="preserve">FEG Schweiz </w:t>
      </w:r>
    </w:p>
    <w:p w14:paraId="078EF360" w14:textId="28D9AF7A" w:rsidR="00392117" w:rsidRDefault="00B238A0" w:rsidP="00820102">
      <w:pPr>
        <w:pStyle w:val="ListParagraph"/>
        <w:widowControl w:val="0"/>
        <w:numPr>
          <w:ilvl w:val="0"/>
          <w:numId w:val="21"/>
        </w:numPr>
        <w:rPr>
          <w:rStyle w:val="Strong"/>
          <w:b w:val="0"/>
          <w:bCs w:val="0"/>
          <w:color w:val="auto"/>
        </w:rPr>
      </w:pPr>
      <w:r w:rsidRPr="00392117">
        <w:rPr>
          <w:rStyle w:val="Strong"/>
          <w:b w:val="0"/>
          <w:bCs w:val="0"/>
          <w:color w:val="auto"/>
        </w:rPr>
        <w:t>Manual für die Kommunikation in Kris</w:t>
      </w:r>
      <w:r w:rsidR="00392117" w:rsidRPr="00392117">
        <w:rPr>
          <w:rStyle w:val="Strong"/>
          <w:b w:val="0"/>
          <w:bCs w:val="0"/>
          <w:color w:val="auto"/>
        </w:rPr>
        <w:t xml:space="preserve">enfällen </w:t>
      </w:r>
    </w:p>
    <w:p w14:paraId="1B50072E" w14:textId="1C5A71C9" w:rsidR="00B238A0" w:rsidRDefault="00392117" w:rsidP="00820102">
      <w:pPr>
        <w:widowControl w:val="0"/>
        <w:rPr>
          <w:rStyle w:val="Strong"/>
          <w:b w:val="0"/>
          <w:bCs w:val="0"/>
          <w:color w:val="auto"/>
        </w:rPr>
      </w:pPr>
      <w:r>
        <w:rPr>
          <w:rStyle w:val="Strong"/>
          <w:b w:val="0"/>
          <w:bCs w:val="0"/>
          <w:color w:val="auto"/>
        </w:rPr>
        <w:t xml:space="preserve">Beide Dokumente können im Download Bereich der FEG Schweiz heruntergeladen werden: </w:t>
      </w:r>
      <w:hyperlink r:id="rId12" w:history="1">
        <w:r w:rsidRPr="00107A7A">
          <w:rPr>
            <w:rStyle w:val="Hyperlink"/>
          </w:rPr>
          <w:t>https://www.feg.ch/downloads/</w:t>
        </w:r>
      </w:hyperlink>
      <w:r>
        <w:rPr>
          <w:rStyle w:val="Strong"/>
          <w:b w:val="0"/>
          <w:bCs w:val="0"/>
          <w:color w:val="auto"/>
        </w:rPr>
        <w:t xml:space="preserve"> </w:t>
      </w:r>
      <w:r w:rsidRPr="00392117">
        <w:rPr>
          <w:rStyle w:val="Strong"/>
          <w:b w:val="0"/>
          <w:bCs w:val="0"/>
          <w:color w:val="auto"/>
        </w:rPr>
        <w:t xml:space="preserve"> </w:t>
      </w:r>
    </w:p>
    <w:p w14:paraId="1918A508" w14:textId="59BB27AF" w:rsidR="00F54868" w:rsidRPr="00ED3F62" w:rsidRDefault="00F54868" w:rsidP="00820102">
      <w:pPr>
        <w:widowControl w:val="0"/>
        <w:rPr>
          <w:rStyle w:val="Strong"/>
          <w:color w:val="auto"/>
        </w:rPr>
      </w:pPr>
      <w:r w:rsidRPr="00ED3F62">
        <w:rPr>
          <w:rStyle w:val="Strong"/>
          <w:color w:val="auto"/>
        </w:rPr>
        <w:t>Schutzkonzept</w:t>
      </w:r>
    </w:p>
    <w:p w14:paraId="54CBFAFE" w14:textId="47BBE1F0" w:rsidR="00F54868" w:rsidRPr="00392117" w:rsidRDefault="00F54868" w:rsidP="00820102">
      <w:pPr>
        <w:widowControl w:val="0"/>
        <w:rPr>
          <w:rStyle w:val="Strong"/>
          <w:b w:val="0"/>
          <w:bCs w:val="0"/>
          <w:color w:val="auto"/>
        </w:rPr>
      </w:pPr>
      <w:r>
        <w:rPr>
          <w:rStyle w:val="Strong"/>
          <w:b w:val="0"/>
          <w:bCs w:val="0"/>
          <w:color w:val="auto"/>
        </w:rPr>
        <w:t xml:space="preserve">Jede Gemeinde hat für das Gemeindeleben und die Angestellten ein Schutzkonzept. Die neuste Version findet man immer unter </w:t>
      </w:r>
      <w:hyperlink r:id="rId13" w:history="1">
        <w:r w:rsidR="004416E2" w:rsidRPr="001D04CB">
          <w:rPr>
            <w:rStyle w:val="Hyperlink"/>
          </w:rPr>
          <w:t>www.freikirchen.ch</w:t>
        </w:r>
      </w:hyperlink>
      <w:r w:rsidR="00E84ABC">
        <w:rPr>
          <w:rStyle w:val="Strong"/>
          <w:b w:val="0"/>
          <w:bCs w:val="0"/>
          <w:color w:val="auto"/>
        </w:rPr>
        <w:t>.</w:t>
      </w:r>
      <w:r>
        <w:rPr>
          <w:rStyle w:val="Strong"/>
          <w:b w:val="0"/>
          <w:bCs w:val="0"/>
          <w:color w:val="auto"/>
        </w:rPr>
        <w:t xml:space="preserve"> </w:t>
      </w:r>
    </w:p>
    <w:p w14:paraId="2751487E" w14:textId="0F70982E" w:rsidR="00BC3074" w:rsidRPr="004E7A51" w:rsidRDefault="00BC3074" w:rsidP="00820102">
      <w:pPr>
        <w:pStyle w:val="Heading1"/>
        <w:keepNext w:val="0"/>
        <w:keepLines w:val="0"/>
        <w:widowControl w:val="0"/>
        <w:rPr>
          <w:noProof/>
          <w:lang w:bidi="de-DE"/>
        </w:rPr>
      </w:pPr>
      <w:r>
        <w:rPr>
          <w:noProof/>
          <w:lang w:bidi="de-DE"/>
        </w:rPr>
        <w:t xml:space="preserve">Wie weiter, wenn es zu einer </w:t>
      </w:r>
      <w:r w:rsidR="00392117">
        <w:rPr>
          <w:noProof/>
          <w:lang w:bidi="de-DE"/>
        </w:rPr>
        <w:t xml:space="preserve">erneuten </w:t>
      </w:r>
      <w:r>
        <w:rPr>
          <w:noProof/>
          <w:lang w:bidi="de-DE"/>
        </w:rPr>
        <w:t>Pandemie kommt?</w:t>
      </w:r>
    </w:p>
    <w:p w14:paraId="466D04AE" w14:textId="1209C43E" w:rsidR="00F84914" w:rsidRDefault="00BC3074" w:rsidP="00820102">
      <w:pPr>
        <w:widowControl w:val="0"/>
        <w:rPr>
          <w:noProof/>
          <w:lang w:bidi="de-DE"/>
        </w:rPr>
      </w:pPr>
      <w:r>
        <w:rPr>
          <w:noProof/>
          <w:lang w:bidi="de-DE"/>
        </w:rPr>
        <w:t xml:space="preserve">Einen weiteren nationalen Lockdown wird es wohl nicht geben. Doch was ist, wenn wir regional wieder eingeschränkt werden und die Präsenztreffen in den Gemeinden nicht mehr möglich </w:t>
      </w:r>
      <w:r w:rsidR="75AF176D" w:rsidRPr="7226C01B">
        <w:rPr>
          <w:noProof/>
          <w:lang w:bidi="de-DE"/>
        </w:rPr>
        <w:t>oder stark reglementiert</w:t>
      </w:r>
      <w:r w:rsidRPr="7226C01B">
        <w:rPr>
          <w:noProof/>
          <w:lang w:bidi="de-DE"/>
        </w:rPr>
        <w:t xml:space="preserve"> sind. </w:t>
      </w:r>
      <w:r>
        <w:rPr>
          <w:noProof/>
          <w:lang w:bidi="de-DE"/>
        </w:rPr>
        <w:t xml:space="preserve">Die grosse Frage lautet: </w:t>
      </w:r>
    </w:p>
    <w:p w14:paraId="005877CD" w14:textId="510DE31E" w:rsidR="00F54BD0" w:rsidRPr="00F84914" w:rsidRDefault="00BC3074" w:rsidP="00820102">
      <w:pPr>
        <w:pStyle w:val="ListParagraph"/>
        <w:widowControl w:val="0"/>
        <w:numPr>
          <w:ilvl w:val="0"/>
          <w:numId w:val="21"/>
        </w:numPr>
        <w:rPr>
          <w:rStyle w:val="Strong"/>
        </w:rPr>
      </w:pPr>
      <w:r w:rsidRPr="00F84914">
        <w:rPr>
          <w:rStyle w:val="Strong"/>
          <w:lang w:bidi="de-DE"/>
        </w:rPr>
        <w:t xml:space="preserve">Bin ich als Leiter/in auf eine partielle </w:t>
      </w:r>
      <w:proofErr w:type="spellStart"/>
      <w:r w:rsidRPr="00F84914">
        <w:rPr>
          <w:rStyle w:val="Strong"/>
          <w:lang w:bidi="de-DE"/>
        </w:rPr>
        <w:t>Schliessung</w:t>
      </w:r>
      <w:proofErr w:type="spellEnd"/>
      <w:r w:rsidRPr="00F84914">
        <w:rPr>
          <w:rStyle w:val="Strong"/>
          <w:lang w:bidi="de-DE"/>
        </w:rPr>
        <w:t xml:space="preserve"> oder andere einschneidende </w:t>
      </w:r>
      <w:r w:rsidR="003C412C">
        <w:rPr>
          <w:rStyle w:val="Strong"/>
          <w:lang w:bidi="de-DE"/>
        </w:rPr>
        <w:br/>
      </w:r>
      <w:proofErr w:type="spellStart"/>
      <w:r w:rsidRPr="00F84914">
        <w:rPr>
          <w:rStyle w:val="Strong"/>
          <w:lang w:bidi="de-DE"/>
        </w:rPr>
        <w:t>Ma</w:t>
      </w:r>
      <w:r w:rsidR="00346DE5">
        <w:rPr>
          <w:rStyle w:val="Strong"/>
          <w:lang w:bidi="de-DE"/>
        </w:rPr>
        <w:t>s</w:t>
      </w:r>
      <w:r w:rsidRPr="00F84914">
        <w:rPr>
          <w:rStyle w:val="Strong"/>
          <w:lang w:bidi="de-DE"/>
        </w:rPr>
        <w:t>snahmen</w:t>
      </w:r>
      <w:proofErr w:type="spellEnd"/>
      <w:r w:rsidRPr="00F84914">
        <w:rPr>
          <w:rStyle w:val="Strong"/>
          <w:lang w:bidi="de-DE"/>
        </w:rPr>
        <w:t xml:space="preserve"> vorbereitet?</w:t>
      </w:r>
    </w:p>
    <w:p w14:paraId="3E33B092" w14:textId="440EC953" w:rsidR="00BC3074" w:rsidRDefault="00BC3074" w:rsidP="00820102">
      <w:pPr>
        <w:pStyle w:val="Heading1"/>
        <w:keepNext w:val="0"/>
        <w:keepLines w:val="0"/>
        <w:widowControl w:val="0"/>
        <w:rPr>
          <w:noProof/>
        </w:rPr>
      </w:pPr>
      <w:r>
        <w:rPr>
          <w:noProof/>
        </w:rPr>
        <w:t xml:space="preserve">Wie weiter im Leitungsteam? </w:t>
      </w:r>
    </w:p>
    <w:p w14:paraId="75AFCD5C" w14:textId="77777777" w:rsidR="00BC3074" w:rsidRDefault="00BC3074" w:rsidP="00820102">
      <w:pPr>
        <w:widowControl w:val="0"/>
        <w:rPr>
          <w:noProof/>
        </w:rPr>
      </w:pPr>
      <w:r>
        <w:rPr>
          <w:noProof/>
        </w:rPr>
        <w:t xml:space="preserve">So müssen wir uns ganz konkret fragen: </w:t>
      </w:r>
    </w:p>
    <w:p w14:paraId="05EA5367" w14:textId="77777777" w:rsidR="00BC3074" w:rsidRDefault="00BC3074" w:rsidP="00820102">
      <w:pPr>
        <w:pStyle w:val="ListParagraph"/>
        <w:widowControl w:val="0"/>
        <w:numPr>
          <w:ilvl w:val="0"/>
          <w:numId w:val="19"/>
        </w:numPr>
        <w:rPr>
          <w:noProof/>
        </w:rPr>
      </w:pPr>
      <w:r>
        <w:rPr>
          <w:noProof/>
        </w:rPr>
        <w:t xml:space="preserve">Was bedeutet es, wenn wir nochmals jenseits des «Normalen» unterwegs sein müssen? </w:t>
      </w:r>
    </w:p>
    <w:p w14:paraId="5D15BE9A" w14:textId="4BAB4E5E" w:rsidR="00BC3074" w:rsidRDefault="00BC3074" w:rsidP="00820102">
      <w:pPr>
        <w:pStyle w:val="ListParagraph"/>
        <w:widowControl w:val="0"/>
        <w:numPr>
          <w:ilvl w:val="0"/>
          <w:numId w:val="19"/>
        </w:numPr>
        <w:rPr>
          <w:noProof/>
        </w:rPr>
      </w:pPr>
      <w:r>
        <w:rPr>
          <w:noProof/>
        </w:rPr>
        <w:t>Was bedeutet es, wenn die Schutz- und Hygienemassnahmen wieder hochgefahren</w:t>
      </w:r>
    </w:p>
    <w:p w14:paraId="347053F3" w14:textId="77777777" w:rsidR="00BC3074" w:rsidRDefault="00BC3074" w:rsidP="00820102">
      <w:pPr>
        <w:pStyle w:val="ListParagraph"/>
        <w:widowControl w:val="0"/>
        <w:numPr>
          <w:ilvl w:val="0"/>
          <w:numId w:val="19"/>
        </w:numPr>
        <w:rPr>
          <w:noProof/>
        </w:rPr>
      </w:pPr>
      <w:r>
        <w:rPr>
          <w:noProof/>
        </w:rPr>
        <w:t xml:space="preserve">werden? </w:t>
      </w:r>
    </w:p>
    <w:p w14:paraId="4A64DDA4" w14:textId="77777777" w:rsidR="00BC3074" w:rsidRDefault="00BC3074" w:rsidP="00820102">
      <w:pPr>
        <w:pStyle w:val="ListParagraph"/>
        <w:widowControl w:val="0"/>
        <w:numPr>
          <w:ilvl w:val="0"/>
          <w:numId w:val="19"/>
        </w:numPr>
        <w:rPr>
          <w:noProof/>
        </w:rPr>
      </w:pPr>
      <w:r>
        <w:rPr>
          <w:noProof/>
        </w:rPr>
        <w:t xml:space="preserve">Welches sind unsere tauglichen gemeindestrategischen Konzepte, gerade wenn wir flexibel sein müssen? </w:t>
      </w:r>
    </w:p>
    <w:p w14:paraId="4C16BD81" w14:textId="5EA0CFAE" w:rsidR="00BC3074" w:rsidRDefault="00BC3074" w:rsidP="00820102">
      <w:pPr>
        <w:pStyle w:val="ListParagraph"/>
        <w:widowControl w:val="0"/>
        <w:numPr>
          <w:ilvl w:val="0"/>
          <w:numId w:val="19"/>
        </w:numPr>
        <w:rPr>
          <w:noProof/>
        </w:rPr>
      </w:pPr>
      <w:r>
        <w:rPr>
          <w:noProof/>
        </w:rPr>
        <w:t xml:space="preserve">Wo entstehen Unsicherheiten bei Gemeindegliedern und was bedeutet das für deren Einsatzwille und Einsatzfähigkeit? </w:t>
      </w:r>
    </w:p>
    <w:p w14:paraId="064E4A80" w14:textId="374AEF51" w:rsidR="00BC3074" w:rsidRDefault="00922F27" w:rsidP="00820102">
      <w:pPr>
        <w:pStyle w:val="ListParagraph"/>
        <w:widowControl w:val="0"/>
        <w:numPr>
          <w:ilvl w:val="0"/>
          <w:numId w:val="19"/>
        </w:numPr>
        <w:rPr>
          <w:noProof/>
        </w:rPr>
      </w:pPr>
      <w:r>
        <w:rPr>
          <w:noProof/>
        </w:rPr>
        <w:t>G</w:t>
      </w:r>
      <w:r w:rsidR="00BC3074">
        <w:rPr>
          <w:noProof/>
        </w:rPr>
        <w:t>ehören einzelne unserer Mitarbeitenden zur Risikogruppe oder sind sie empfänglich für Verschwörungstheorien?</w:t>
      </w:r>
    </w:p>
    <w:p w14:paraId="4A9F64A6" w14:textId="5E5AE82E" w:rsidR="00457BEB" w:rsidRPr="004E7A51" w:rsidRDefault="001864BB" w:rsidP="00820102">
      <w:pPr>
        <w:pStyle w:val="Heading1"/>
        <w:keepNext w:val="0"/>
        <w:keepLines w:val="0"/>
        <w:widowControl w:val="0"/>
        <w:rPr>
          <w:noProof/>
        </w:rPr>
      </w:pPr>
      <w:r>
        <w:rPr>
          <w:noProof/>
          <w:lang w:bidi="de-DE"/>
        </w:rPr>
        <w:t>Einse</w:t>
      </w:r>
      <w:r w:rsidR="00392117">
        <w:rPr>
          <w:noProof/>
          <w:lang w:bidi="de-DE"/>
        </w:rPr>
        <w:t>t</w:t>
      </w:r>
      <w:r>
        <w:rPr>
          <w:noProof/>
          <w:lang w:bidi="de-DE"/>
        </w:rPr>
        <w:t>zen eines Krisenstabes oder nicht?</w:t>
      </w:r>
    </w:p>
    <w:p w14:paraId="78F7B6BC" w14:textId="77777777" w:rsidR="001864BB" w:rsidRDefault="001864BB" w:rsidP="00820102">
      <w:pPr>
        <w:widowControl w:val="0"/>
        <w:rPr>
          <w:noProof/>
          <w:lang w:bidi="de-DE"/>
        </w:rPr>
      </w:pPr>
      <w:r>
        <w:rPr>
          <w:noProof/>
          <w:lang w:bidi="de-DE"/>
        </w:rPr>
        <w:t xml:space="preserve">Wärend einer Krise sind schnelle und klare Entscheidungen und deren Durchsetzung nötig. Es ist wichtig sich als Leitungsteam folgende Frage zu stellen: </w:t>
      </w:r>
    </w:p>
    <w:p w14:paraId="2E17D20B" w14:textId="77777777" w:rsidR="001864BB" w:rsidRPr="00922F27" w:rsidRDefault="001864BB" w:rsidP="00820102">
      <w:pPr>
        <w:pStyle w:val="ListParagraph"/>
        <w:widowControl w:val="0"/>
        <w:numPr>
          <w:ilvl w:val="0"/>
          <w:numId w:val="22"/>
        </w:numPr>
        <w:rPr>
          <w:rStyle w:val="Strong"/>
        </w:rPr>
      </w:pPr>
      <w:r w:rsidRPr="00922F27">
        <w:rPr>
          <w:rStyle w:val="Strong"/>
        </w:rPr>
        <w:t xml:space="preserve">Wer kann in dieser neuerlichen Krise am schnellsten und klarsten eine Entscheidung fällen, sie kommunizieren und auch durchsetzen? </w:t>
      </w:r>
    </w:p>
    <w:p w14:paraId="11861BD5" w14:textId="11782226" w:rsidR="001864BB" w:rsidRDefault="001864BB" w:rsidP="00820102">
      <w:pPr>
        <w:pStyle w:val="ListParagraph"/>
        <w:widowControl w:val="0"/>
        <w:ind w:left="0"/>
        <w:rPr>
          <w:noProof/>
          <w:lang w:bidi="de-DE"/>
        </w:rPr>
      </w:pPr>
      <w:r>
        <w:rPr>
          <w:noProof/>
          <w:lang w:bidi="de-DE"/>
        </w:rPr>
        <w:t xml:space="preserve">Im Normalfall ist das die operative Leitung, das kann das angestellte Pastorenteam oder auch die Gemeindeleitung sein. </w:t>
      </w:r>
      <w:r w:rsidR="06166356" w:rsidRPr="7226C01B">
        <w:rPr>
          <w:noProof/>
          <w:lang w:bidi="de-DE"/>
        </w:rPr>
        <w:t xml:space="preserve">Bedenken wir dabei jedoch – wenn uns bereits unser Alltag völlig absorbiert, haben wir dann auch noch die Zeit und die Nerven, um die Krise zu bewältigen oder brauchen wir da souveräne und distanzierte Hilfe und Begleitung? </w:t>
      </w:r>
      <w:r w:rsidR="4A18D288" w:rsidRPr="7226C01B">
        <w:rPr>
          <w:noProof/>
          <w:lang w:bidi="de-DE"/>
        </w:rPr>
        <w:t xml:space="preserve">Denn manchmal hat der Tag einfach nicht gut Stunden, um alle Probleme in einer Krise zu lösen. </w:t>
      </w:r>
      <w:r>
        <w:rPr>
          <w:noProof/>
          <w:lang w:bidi="de-DE"/>
        </w:rPr>
        <w:t xml:space="preserve">Allenfalls kann das Leitungsteam mit Fachpersonen aus dem Gesundheits- oder Sicherheitsbereich ergänzt werden. Ich persönlich arbeite mit „Schwarmintelligenz“. Darum möglichst rasch ein Kommunikationsmittel einsetzen, dass die Partizipation mit einem möglichst grossen Radius von handelnden Personen sicherstellt. </w:t>
      </w:r>
    </w:p>
    <w:p w14:paraId="2BB02115" w14:textId="02CC4C68" w:rsidR="001864BB" w:rsidRDefault="001864BB" w:rsidP="00820102">
      <w:pPr>
        <w:pStyle w:val="ListParagraph"/>
        <w:widowControl w:val="0"/>
        <w:numPr>
          <w:ilvl w:val="0"/>
          <w:numId w:val="20"/>
        </w:numPr>
        <w:rPr>
          <w:noProof/>
          <w:lang w:bidi="de-DE"/>
        </w:rPr>
      </w:pPr>
      <w:r>
        <w:rPr>
          <w:noProof/>
          <w:lang w:bidi="de-DE"/>
        </w:rPr>
        <w:t>Wöchentliche Videkonferenz über Teams oder Zoom wieder einführen</w:t>
      </w:r>
      <w:r w:rsidR="3C40B7E4" w:rsidRPr="7226C01B">
        <w:rPr>
          <w:noProof/>
          <w:lang w:bidi="de-DE"/>
        </w:rPr>
        <w:t>.</w:t>
      </w:r>
    </w:p>
    <w:p w14:paraId="636FF5EF" w14:textId="5664FFA6" w:rsidR="001864BB" w:rsidRDefault="001864BB" w:rsidP="00820102">
      <w:pPr>
        <w:pStyle w:val="ListParagraph"/>
        <w:widowControl w:val="0"/>
        <w:numPr>
          <w:ilvl w:val="0"/>
          <w:numId w:val="20"/>
        </w:numPr>
        <w:rPr>
          <w:noProof/>
          <w:lang w:bidi="de-DE"/>
        </w:rPr>
      </w:pPr>
      <w:r w:rsidRPr="130C2080">
        <w:rPr>
          <w:noProof/>
          <w:lang w:bidi="de-DE"/>
        </w:rPr>
        <w:t xml:space="preserve">WhatsApp Gruppe mit den handelnden Personen einrichten. Bei </w:t>
      </w:r>
      <w:r w:rsidR="00365655">
        <w:rPr>
          <w:noProof/>
          <w:lang w:bidi="de-DE"/>
        </w:rPr>
        <w:t xml:space="preserve">einer </w:t>
      </w:r>
      <w:r w:rsidRPr="130C2080">
        <w:rPr>
          <w:noProof/>
          <w:lang w:bidi="de-DE"/>
        </w:rPr>
        <w:t>grossen Gruppe mit Broadcast Funktion arbeiten</w:t>
      </w:r>
      <w:r w:rsidR="375C8BE6" w:rsidRPr="130C2080">
        <w:rPr>
          <w:noProof/>
          <w:lang w:bidi="de-DE"/>
        </w:rPr>
        <w:t xml:space="preserve"> oder nur Administratoren erlauben, Nachrichten zu senden</w:t>
      </w:r>
      <w:r w:rsidRPr="130C2080">
        <w:rPr>
          <w:noProof/>
          <w:lang w:bidi="de-DE"/>
        </w:rPr>
        <w:t xml:space="preserve">, damit der Kanal nicht mit nichtsagenden Informationen überflutet wird. </w:t>
      </w:r>
      <w:r w:rsidR="001D36B8">
        <w:rPr>
          <w:noProof/>
          <w:lang w:bidi="de-DE"/>
        </w:rPr>
        <w:t>Telegram ist</w:t>
      </w:r>
      <w:r w:rsidR="00365655">
        <w:rPr>
          <w:noProof/>
          <w:lang w:bidi="de-DE"/>
        </w:rPr>
        <w:t xml:space="preserve"> als Alternative</w:t>
      </w:r>
      <w:r w:rsidR="001D36B8">
        <w:rPr>
          <w:noProof/>
          <w:lang w:bidi="de-DE"/>
        </w:rPr>
        <w:t xml:space="preserve"> für grosse Kirchgemeinden sehr gut geeignet. </w:t>
      </w:r>
    </w:p>
    <w:p w14:paraId="7802044F" w14:textId="2EF39671" w:rsidR="001864BB" w:rsidRDefault="001864BB" w:rsidP="00820102">
      <w:pPr>
        <w:pStyle w:val="ListParagraph"/>
        <w:widowControl w:val="0"/>
        <w:numPr>
          <w:ilvl w:val="0"/>
          <w:numId w:val="20"/>
        </w:numPr>
        <w:rPr>
          <w:noProof/>
          <w:lang w:bidi="de-DE"/>
        </w:rPr>
      </w:pPr>
      <w:r>
        <w:rPr>
          <w:noProof/>
          <w:lang w:bidi="de-DE"/>
        </w:rPr>
        <w:t>Soziale Medien für die Meinungsbildung nutzen</w:t>
      </w:r>
      <w:r w:rsidR="3C40B7E4" w:rsidRPr="7226C01B">
        <w:rPr>
          <w:noProof/>
          <w:lang w:bidi="de-DE"/>
        </w:rPr>
        <w:t>.</w:t>
      </w:r>
    </w:p>
    <w:p w14:paraId="43122D56" w14:textId="405389FA" w:rsidR="002F16D0" w:rsidRDefault="124226D7" w:rsidP="00820102">
      <w:pPr>
        <w:pStyle w:val="ListParagraph"/>
        <w:widowControl w:val="0"/>
        <w:numPr>
          <w:ilvl w:val="0"/>
          <w:numId w:val="20"/>
        </w:numPr>
        <w:rPr>
          <w:noProof/>
          <w:lang w:bidi="de-DE"/>
        </w:rPr>
      </w:pPr>
      <w:r w:rsidRPr="7226C01B">
        <w:rPr>
          <w:noProof/>
          <w:lang w:bidi="de-DE"/>
        </w:rPr>
        <w:t>Auf dem Padlet</w:t>
      </w:r>
      <w:r w:rsidR="355BDBDD" w:rsidRPr="7226C01B">
        <w:rPr>
          <w:noProof/>
          <w:lang w:bidi="de-DE"/>
        </w:rPr>
        <w:t xml:space="preserve"> </w:t>
      </w:r>
      <w:hyperlink r:id="rId14">
        <w:r w:rsidR="355BDBDD" w:rsidRPr="7226C01B">
          <w:rPr>
            <w:rStyle w:val="Hyperlink"/>
            <w:noProof/>
            <w:lang w:bidi="de-DE"/>
          </w:rPr>
          <w:t>https://padlet.com/FEG_Schweiz/Corona</w:t>
        </w:r>
      </w:hyperlink>
      <w:r w:rsidR="355BDBDD" w:rsidRPr="7226C01B">
        <w:rPr>
          <w:noProof/>
          <w:lang w:bidi="de-DE"/>
        </w:rPr>
        <w:t xml:space="preserve"> findet man viele gute Umsetzungsideen</w:t>
      </w:r>
      <w:r w:rsidR="548FA643" w:rsidRPr="7226C01B">
        <w:rPr>
          <w:noProof/>
          <w:lang w:bidi="de-DE"/>
        </w:rPr>
        <w:t>.</w:t>
      </w:r>
    </w:p>
    <w:p w14:paraId="3625B30B" w14:textId="58D9EC6C" w:rsidR="001864BB" w:rsidRDefault="001864BB" w:rsidP="00820102">
      <w:pPr>
        <w:pStyle w:val="Heading1"/>
        <w:keepNext w:val="0"/>
        <w:keepLines w:val="0"/>
        <w:widowControl w:val="0"/>
        <w:rPr>
          <w:noProof/>
          <w:lang w:bidi="de-DE"/>
        </w:rPr>
      </w:pPr>
      <w:r>
        <w:rPr>
          <w:noProof/>
          <w:lang w:bidi="de-DE"/>
        </w:rPr>
        <w:t>Führen des Leitungsteams in Krisen</w:t>
      </w:r>
    </w:p>
    <w:p w14:paraId="007BA23B" w14:textId="5F34591B" w:rsidR="001864BB" w:rsidRDefault="00F84914" w:rsidP="00820102">
      <w:pPr>
        <w:widowControl w:val="0"/>
        <w:rPr>
          <w:noProof/>
          <w:lang w:bidi="de-DE"/>
        </w:rPr>
      </w:pPr>
      <w:r>
        <w:rPr>
          <w:noProof/>
          <w:lang w:bidi="de-DE"/>
        </w:rPr>
        <w:t xml:space="preserve">Im Leitungsteam klären, wer entscheidet, wenn es schnell gehen muss, die Umstände unklar sind und es auch noch keine weitergehende Informationen von der FEG Schweiz gibt. </w:t>
      </w:r>
    </w:p>
    <w:p w14:paraId="0C2A18A7" w14:textId="2340949B" w:rsidR="00922F27" w:rsidRDefault="00F84914" w:rsidP="000D10A1">
      <w:pPr>
        <w:pStyle w:val="ListParagraph"/>
        <w:widowControl w:val="0"/>
        <w:numPr>
          <w:ilvl w:val="0"/>
          <w:numId w:val="30"/>
        </w:numPr>
        <w:rPr>
          <w:noProof/>
          <w:lang w:bidi="de-DE"/>
        </w:rPr>
      </w:pPr>
      <w:r>
        <w:rPr>
          <w:noProof/>
          <w:lang w:bidi="de-DE"/>
        </w:rPr>
        <w:t>Stellvertretungsliste erstellen, damit bei einem Ausfall von Personen keine Handlun</w:t>
      </w:r>
      <w:r w:rsidR="000D10A1">
        <w:rPr>
          <w:noProof/>
          <w:lang w:bidi="de-DE"/>
        </w:rPr>
        <w:t>g</w:t>
      </w:r>
      <w:r>
        <w:rPr>
          <w:noProof/>
          <w:lang w:bidi="de-DE"/>
        </w:rPr>
        <w:t xml:space="preserve">slücke entsteht. </w:t>
      </w:r>
    </w:p>
    <w:p w14:paraId="730EF7A9" w14:textId="6F7282BE" w:rsidR="1B51B463" w:rsidRDefault="1B51B463" w:rsidP="7226C01B">
      <w:pPr>
        <w:pStyle w:val="ListParagraph"/>
        <w:numPr>
          <w:ilvl w:val="0"/>
          <w:numId w:val="30"/>
        </w:numPr>
        <w:rPr>
          <w:noProof/>
          <w:lang w:bidi="de-DE"/>
        </w:rPr>
      </w:pPr>
      <w:r w:rsidRPr="7226C01B">
        <w:rPr>
          <w:noProof/>
          <w:lang w:bidi="de-DE"/>
        </w:rPr>
        <w:t>In den Statuten und Organisationsreglementen klären, wer welche Kompetenzen hat, insbesondere wenn es um Finanzen, Personalentscheide und Kontakte mit der Öffentlichkeit geht</w:t>
      </w:r>
    </w:p>
    <w:p w14:paraId="65535B6F" w14:textId="513C2A28" w:rsidR="00F84914" w:rsidRDefault="00F84914" w:rsidP="00820102">
      <w:pPr>
        <w:widowControl w:val="0"/>
        <w:rPr>
          <w:noProof/>
          <w:lang w:bidi="de-DE"/>
        </w:rPr>
      </w:pPr>
      <w:r>
        <w:rPr>
          <w:noProof/>
          <w:lang w:bidi="de-DE"/>
        </w:rPr>
        <w:t xml:space="preserve">Unbedingt die längerfristige Perspektive im Auge behalten:  </w:t>
      </w:r>
    </w:p>
    <w:p w14:paraId="764B541F" w14:textId="49E794FB" w:rsidR="00F84914" w:rsidRDefault="00F84914" w:rsidP="00820102">
      <w:pPr>
        <w:pStyle w:val="ListParagraph"/>
        <w:widowControl w:val="0"/>
        <w:numPr>
          <w:ilvl w:val="0"/>
          <w:numId w:val="23"/>
        </w:numPr>
        <w:rPr>
          <w:noProof/>
          <w:lang w:bidi="de-DE"/>
        </w:rPr>
      </w:pPr>
      <w:r>
        <w:rPr>
          <w:noProof/>
          <w:lang w:bidi="de-DE"/>
        </w:rPr>
        <w:t xml:space="preserve">Welche Aktivitäten führen wir wie weiter? </w:t>
      </w:r>
    </w:p>
    <w:p w14:paraId="544B2AFD" w14:textId="525D63A2" w:rsidR="00F84914" w:rsidRDefault="00F84914" w:rsidP="00820102">
      <w:pPr>
        <w:pStyle w:val="ListParagraph"/>
        <w:widowControl w:val="0"/>
        <w:numPr>
          <w:ilvl w:val="0"/>
          <w:numId w:val="23"/>
        </w:numPr>
        <w:rPr>
          <w:noProof/>
          <w:lang w:bidi="de-DE"/>
        </w:rPr>
      </w:pPr>
      <w:r>
        <w:rPr>
          <w:noProof/>
          <w:lang w:bidi="de-DE"/>
        </w:rPr>
        <w:t xml:space="preserve">Wer macht was? </w:t>
      </w:r>
    </w:p>
    <w:p w14:paraId="63C42B3C" w14:textId="07FEF6B7" w:rsidR="00F84914" w:rsidRDefault="00F84914" w:rsidP="00820102">
      <w:pPr>
        <w:pStyle w:val="ListParagraph"/>
        <w:widowControl w:val="0"/>
        <w:numPr>
          <w:ilvl w:val="0"/>
          <w:numId w:val="23"/>
        </w:numPr>
        <w:rPr>
          <w:noProof/>
          <w:lang w:bidi="de-DE"/>
        </w:rPr>
      </w:pPr>
      <w:r>
        <w:rPr>
          <w:noProof/>
          <w:lang w:bidi="de-DE"/>
        </w:rPr>
        <w:t>Wen müssen wir sofort informieren und mit was für Inhalten? Welche Auswirkungen haben unsere Entscheide über Tage oder Monate hinweg?</w:t>
      </w:r>
    </w:p>
    <w:p w14:paraId="5B4B8D64" w14:textId="677EBDB7" w:rsidR="00F84914" w:rsidRDefault="00F84914" w:rsidP="00820102">
      <w:pPr>
        <w:pStyle w:val="ListParagraph"/>
        <w:widowControl w:val="0"/>
        <w:numPr>
          <w:ilvl w:val="0"/>
          <w:numId w:val="23"/>
        </w:numPr>
        <w:rPr>
          <w:noProof/>
          <w:lang w:bidi="de-DE"/>
        </w:rPr>
      </w:pPr>
      <w:r>
        <w:rPr>
          <w:noProof/>
          <w:lang w:bidi="de-DE"/>
        </w:rPr>
        <w:t xml:space="preserve">Wo brauchen wir externe Unterstützung? </w:t>
      </w:r>
    </w:p>
    <w:p w14:paraId="393EE19E" w14:textId="64E1D482" w:rsidR="00F84914" w:rsidRDefault="00F84914" w:rsidP="00820102">
      <w:pPr>
        <w:pStyle w:val="ListParagraph"/>
        <w:widowControl w:val="0"/>
        <w:numPr>
          <w:ilvl w:val="0"/>
          <w:numId w:val="23"/>
        </w:numPr>
        <w:rPr>
          <w:noProof/>
          <w:lang w:bidi="de-DE"/>
        </w:rPr>
      </w:pPr>
      <w:r>
        <w:rPr>
          <w:noProof/>
          <w:lang w:bidi="de-DE"/>
        </w:rPr>
        <w:t xml:space="preserve">Wie halten wir den Kontakt zu den Arbeitsgruppen, aber auch zu Einzelpersonen? </w:t>
      </w:r>
    </w:p>
    <w:p w14:paraId="2B57FEC8" w14:textId="59A2E131" w:rsidR="00392117" w:rsidRDefault="00392117" w:rsidP="00820102">
      <w:pPr>
        <w:pStyle w:val="Heading1"/>
        <w:keepNext w:val="0"/>
        <w:keepLines w:val="0"/>
        <w:widowControl w:val="0"/>
        <w:rPr>
          <w:noProof/>
          <w:lang w:bidi="de-DE"/>
        </w:rPr>
      </w:pPr>
      <w:r>
        <w:rPr>
          <w:noProof/>
          <w:lang w:bidi="de-DE"/>
        </w:rPr>
        <w:t xml:space="preserve">Führung der </w:t>
      </w:r>
      <w:r w:rsidR="01F9886D" w:rsidRPr="7226C01B">
        <w:rPr>
          <w:noProof/>
          <w:lang w:bidi="de-DE"/>
        </w:rPr>
        <w:t>Gemeind</w:t>
      </w:r>
      <w:r w:rsidR="142F41FD" w:rsidRPr="7226C01B">
        <w:rPr>
          <w:noProof/>
          <w:lang w:bidi="de-DE"/>
        </w:rPr>
        <w:t>e</w:t>
      </w:r>
      <w:r w:rsidR="01F9886D" w:rsidRPr="7226C01B">
        <w:rPr>
          <w:noProof/>
          <w:lang w:bidi="de-DE"/>
        </w:rPr>
        <w:t>mitglieder</w:t>
      </w:r>
    </w:p>
    <w:p w14:paraId="5F82DE83" w14:textId="119F6B10" w:rsidR="00922F27" w:rsidRDefault="00F74B19" w:rsidP="00820102">
      <w:pPr>
        <w:widowControl w:val="0"/>
        <w:rPr>
          <w:noProof/>
          <w:lang w:bidi="de-DE"/>
        </w:rPr>
      </w:pPr>
      <w:r>
        <w:rPr>
          <w:noProof/>
          <w:lang w:bidi="de-DE"/>
        </w:rPr>
        <w:t xml:space="preserve">Unsere Ängste und Unsicherheit </w:t>
      </w:r>
      <w:r w:rsidR="00922F27">
        <w:rPr>
          <w:noProof/>
          <w:lang w:bidi="de-DE"/>
        </w:rPr>
        <w:t>sind</w:t>
      </w:r>
      <w:r>
        <w:rPr>
          <w:noProof/>
          <w:lang w:bidi="de-DE"/>
        </w:rPr>
        <w:t xml:space="preserve"> real. Nicht jedes Gemeindemitglied hat die gleichen Ängste und Sorgen bei einer neuerlichen Pandemiewelle. </w:t>
      </w:r>
      <w:r w:rsidR="00922F27">
        <w:rPr>
          <w:noProof/>
          <w:lang w:bidi="de-DE"/>
        </w:rPr>
        <w:t>Ich fürchte mich zum Beispiel davor</w:t>
      </w:r>
      <w:r w:rsidR="126DC519" w:rsidRPr="7226C01B">
        <w:rPr>
          <w:noProof/>
          <w:lang w:bidi="de-DE"/>
        </w:rPr>
        <w:t>,</w:t>
      </w:r>
      <w:r w:rsidR="00922F27">
        <w:rPr>
          <w:noProof/>
          <w:lang w:bidi="de-DE"/>
        </w:rPr>
        <w:t xml:space="preserve"> wieder ohne persönliche Nähe zu meinem Leitungsteam leiten zu müssen. Predigtserien und Posts vorbereiten, die von der Zukunftsperspektive des Christseins </w:t>
      </w:r>
      <w:r w:rsidR="53F593AD" w:rsidRPr="7226C01B">
        <w:rPr>
          <w:noProof/>
          <w:lang w:bidi="de-DE"/>
        </w:rPr>
        <w:t xml:space="preserve">und von Hoffnung als christlicher Tugend </w:t>
      </w:r>
      <w:r w:rsidR="204EFD43" w:rsidRPr="7226C01B">
        <w:rPr>
          <w:noProof/>
          <w:lang w:bidi="de-DE"/>
        </w:rPr>
        <w:t>ausgehen.</w:t>
      </w:r>
      <w:r w:rsidR="00922F27">
        <w:rPr>
          <w:noProof/>
          <w:lang w:bidi="de-DE"/>
        </w:rPr>
        <w:t xml:space="preserve"> Wir sind verankert bei Gott dem Vater, der schon vor unseren Herausforderungen stark war und es auch jetzt und in Zukunft sein wird. </w:t>
      </w:r>
    </w:p>
    <w:p w14:paraId="37E3F907" w14:textId="3B6FE06E" w:rsidR="00922F27" w:rsidRDefault="00922F27" w:rsidP="00820102">
      <w:pPr>
        <w:pStyle w:val="ListParagraph"/>
        <w:widowControl w:val="0"/>
        <w:numPr>
          <w:ilvl w:val="0"/>
          <w:numId w:val="24"/>
        </w:numPr>
        <w:rPr>
          <w:noProof/>
          <w:lang w:bidi="de-DE"/>
        </w:rPr>
      </w:pPr>
      <w:r>
        <w:rPr>
          <w:noProof/>
          <w:lang w:bidi="de-DE"/>
        </w:rPr>
        <w:t>Kennen und vertrauen wir uns untereinander gut genug, wenn die informellen Treffen, Kleingruppen, Gottesdienste und die wöchentlichen Sitzungen plötzlich wegfallen und wir während Tagen und Wochen nur noch über virtuelle Kanäle miteinander kommunizieren?</w:t>
      </w:r>
    </w:p>
    <w:p w14:paraId="3FD5401C" w14:textId="7EBBA984" w:rsidR="00922F27" w:rsidRDefault="00922F27" w:rsidP="00820102">
      <w:pPr>
        <w:pStyle w:val="ListParagraph"/>
        <w:widowControl w:val="0"/>
        <w:numPr>
          <w:ilvl w:val="0"/>
          <w:numId w:val="24"/>
        </w:numPr>
        <w:rPr>
          <w:noProof/>
          <w:lang w:bidi="de-DE"/>
        </w:rPr>
      </w:pPr>
      <w:r>
        <w:rPr>
          <w:noProof/>
          <w:lang w:bidi="de-DE"/>
        </w:rPr>
        <w:t>Wie gehen wir damit um, wenn Gemeindeglieder überfordert sind – oder sich einfach drücken</w:t>
      </w:r>
      <w:r w:rsidR="1F9921FC" w:rsidRPr="7226C01B">
        <w:rPr>
          <w:noProof/>
          <w:lang w:bidi="de-DE"/>
        </w:rPr>
        <w:t xml:space="preserve"> und abtauchen</w:t>
      </w:r>
      <w:r>
        <w:rPr>
          <w:noProof/>
          <w:lang w:bidi="de-DE"/>
        </w:rPr>
        <w:t>?</w:t>
      </w:r>
    </w:p>
    <w:p w14:paraId="32C24825" w14:textId="419188A9" w:rsidR="00922F27" w:rsidRDefault="00922F27" w:rsidP="00820102">
      <w:pPr>
        <w:pStyle w:val="ListParagraph"/>
        <w:widowControl w:val="0"/>
        <w:numPr>
          <w:ilvl w:val="0"/>
          <w:numId w:val="24"/>
        </w:numPr>
        <w:rPr>
          <w:noProof/>
          <w:lang w:bidi="de-DE"/>
        </w:rPr>
      </w:pPr>
      <w:r>
        <w:rPr>
          <w:noProof/>
          <w:lang w:bidi="de-DE"/>
        </w:rPr>
        <w:t>Welche Gemeindeglieder vereinsamen und haben keinen Kontakt mehr? Wie holen wir sie ab?</w:t>
      </w:r>
    </w:p>
    <w:p w14:paraId="07348A4C" w14:textId="2D4FD101" w:rsidR="00922F27" w:rsidRDefault="00922F27" w:rsidP="00820102">
      <w:pPr>
        <w:pStyle w:val="ListParagraph"/>
        <w:widowControl w:val="0"/>
        <w:numPr>
          <w:ilvl w:val="0"/>
          <w:numId w:val="24"/>
        </w:numPr>
        <w:rPr>
          <w:noProof/>
          <w:lang w:bidi="de-DE"/>
        </w:rPr>
      </w:pPr>
      <w:r>
        <w:rPr>
          <w:noProof/>
          <w:lang w:bidi="de-DE"/>
        </w:rPr>
        <w:t>Wie stellen wir die Verbindung her zu „Nicht-digitalisierten Gemeindegliedern“?</w:t>
      </w:r>
    </w:p>
    <w:p w14:paraId="4EAD029A" w14:textId="298393F3" w:rsidR="00392117" w:rsidRDefault="00922F27" w:rsidP="00820102">
      <w:pPr>
        <w:pStyle w:val="Heading1"/>
        <w:keepNext w:val="0"/>
        <w:keepLines w:val="0"/>
        <w:widowControl w:val="0"/>
        <w:rPr>
          <w:noProof/>
          <w:lang w:bidi="de-DE"/>
        </w:rPr>
      </w:pPr>
      <w:r>
        <w:rPr>
          <w:noProof/>
          <w:lang w:bidi="de-DE"/>
        </w:rPr>
        <w:t>W</w:t>
      </w:r>
      <w:r w:rsidR="00392117">
        <w:rPr>
          <w:noProof/>
          <w:lang w:bidi="de-DE"/>
        </w:rPr>
        <w:t>ie führe ich mich selbst?</w:t>
      </w:r>
    </w:p>
    <w:p w14:paraId="4DD2D7DE" w14:textId="30E93A95" w:rsidR="00392117" w:rsidRDefault="00922F27" w:rsidP="00820102">
      <w:pPr>
        <w:widowControl w:val="0"/>
        <w:rPr>
          <w:noProof/>
          <w:lang w:bidi="de-DE"/>
        </w:rPr>
      </w:pPr>
      <w:r>
        <w:rPr>
          <w:noProof/>
          <w:lang w:bidi="de-DE"/>
        </w:rPr>
        <w:t xml:space="preserve">Die wichtigste Person </w:t>
      </w:r>
      <w:r w:rsidR="00820102">
        <w:rPr>
          <w:noProof/>
          <w:lang w:bidi="de-DE"/>
        </w:rPr>
        <w:t xml:space="preserve">zu leiten bin ich selbst. Folgende Fragen helfen mir in Krisensituationen: </w:t>
      </w:r>
    </w:p>
    <w:p w14:paraId="7E793AB8" w14:textId="18BAEE16" w:rsidR="00820102" w:rsidRDefault="00820102" w:rsidP="00820102">
      <w:pPr>
        <w:pStyle w:val="ListParagraph"/>
        <w:widowControl w:val="0"/>
        <w:numPr>
          <w:ilvl w:val="0"/>
          <w:numId w:val="25"/>
        </w:numPr>
        <w:rPr>
          <w:noProof/>
          <w:lang w:bidi="de-DE"/>
        </w:rPr>
      </w:pPr>
      <w:r>
        <w:rPr>
          <w:noProof/>
          <w:lang w:bidi="de-DE"/>
        </w:rPr>
        <w:t>Wo nehme ich üblicherweise meine Energie her? (z.B. aus der Nähe zu Menschen, durch körperliche Berührung, durch Anerkennung meiner Leistung</w:t>
      </w:r>
      <w:r w:rsidR="55DDEB8B" w:rsidRPr="7226C01B">
        <w:rPr>
          <w:noProof/>
          <w:lang w:bidi="de-DE"/>
        </w:rPr>
        <w:t>?</w:t>
      </w:r>
      <w:r w:rsidRPr="7226C01B">
        <w:rPr>
          <w:noProof/>
          <w:lang w:bidi="de-DE"/>
        </w:rPr>
        <w:t>)</w:t>
      </w:r>
      <w:r>
        <w:rPr>
          <w:noProof/>
          <w:lang w:bidi="de-DE"/>
        </w:rPr>
        <w:t xml:space="preserve"> </w:t>
      </w:r>
    </w:p>
    <w:p w14:paraId="00276315" w14:textId="2F4DBBFC" w:rsidR="00820102" w:rsidRDefault="00820102" w:rsidP="00820102">
      <w:pPr>
        <w:pStyle w:val="ListParagraph"/>
        <w:widowControl w:val="0"/>
        <w:numPr>
          <w:ilvl w:val="0"/>
          <w:numId w:val="25"/>
        </w:numPr>
        <w:rPr>
          <w:noProof/>
          <w:lang w:bidi="de-DE"/>
        </w:rPr>
      </w:pPr>
      <w:r>
        <w:rPr>
          <w:noProof/>
          <w:lang w:bidi="de-DE"/>
        </w:rPr>
        <w:t>Wie kann ich zu Kraft kommen, wenn meine üblichen Stärkungsmethoden wegfallen?</w:t>
      </w:r>
    </w:p>
    <w:p w14:paraId="116A98A7" w14:textId="51760344" w:rsidR="00820102" w:rsidRDefault="00922F27" w:rsidP="00820102">
      <w:pPr>
        <w:pStyle w:val="ListParagraph"/>
        <w:widowControl w:val="0"/>
        <w:numPr>
          <w:ilvl w:val="0"/>
          <w:numId w:val="24"/>
        </w:numPr>
        <w:rPr>
          <w:noProof/>
          <w:lang w:bidi="de-DE"/>
        </w:rPr>
      </w:pPr>
      <w:r>
        <w:rPr>
          <w:noProof/>
          <w:lang w:bidi="de-DE"/>
        </w:rPr>
        <w:t>Nutzen wir in einer solchen Entwicklung selbst ein begleitendes Coaching?</w:t>
      </w:r>
    </w:p>
    <w:p w14:paraId="376819C0" w14:textId="10C2DD13" w:rsidR="00820102" w:rsidRPr="006731C1" w:rsidRDefault="00820102" w:rsidP="00820102">
      <w:pPr>
        <w:widowControl w:val="0"/>
        <w:rPr>
          <w:noProof/>
          <w:sz w:val="20"/>
          <w:szCs w:val="20"/>
          <w:lang w:bidi="de-DE"/>
        </w:rPr>
      </w:pPr>
      <w:r>
        <w:rPr>
          <w:noProof/>
          <w:lang w:bidi="de-DE"/>
        </w:rPr>
        <w:t xml:space="preserve">Sehr hilfreich sind die Einsichten von Craig Groeschel dazu: </w:t>
      </w:r>
      <w:hyperlink r:id="rId15" w:history="1">
        <w:r w:rsidRPr="006731C1">
          <w:rPr>
            <w:rStyle w:val="Hyperlink"/>
            <w:noProof/>
            <w:sz w:val="20"/>
            <w:szCs w:val="20"/>
            <w:lang w:bidi="de-DE"/>
          </w:rPr>
          <w:t>https://der-leiterblog.de/2020/08/10/craig-groeschel-ueberraschend-offene-worte-die-aber-so-hilfreich-sind/</w:t>
        </w:r>
      </w:hyperlink>
      <w:r w:rsidRPr="006731C1">
        <w:rPr>
          <w:noProof/>
          <w:sz w:val="20"/>
          <w:szCs w:val="20"/>
          <w:lang w:bidi="de-DE"/>
        </w:rPr>
        <w:t xml:space="preserve"> </w:t>
      </w:r>
    </w:p>
    <w:p w14:paraId="703D3E33" w14:textId="1A2D9E80" w:rsidR="00F74B19" w:rsidRPr="004E7A51" w:rsidRDefault="00F74B19" w:rsidP="002D3C72">
      <w:pPr>
        <w:pStyle w:val="Heading1"/>
        <w:rPr>
          <w:noProof/>
        </w:rPr>
      </w:pPr>
      <w:r>
        <w:rPr>
          <w:noProof/>
          <w:lang w:bidi="de-DE"/>
        </w:rPr>
        <w:t>Kommunikation</w:t>
      </w:r>
    </w:p>
    <w:p w14:paraId="7854E694" w14:textId="6461334F" w:rsidR="00F74B19" w:rsidRDefault="00820102" w:rsidP="00820102">
      <w:pPr>
        <w:widowControl w:val="0"/>
        <w:rPr>
          <w:noProof/>
          <w:lang w:bidi="de-DE"/>
        </w:rPr>
      </w:pPr>
      <w:r>
        <w:rPr>
          <w:noProof/>
          <w:lang w:bidi="de-DE"/>
        </w:rPr>
        <w:t xml:space="preserve">Eine zeitnahe und klare Kommunikation ist wichtig und in einer Krise sogar überlebenswichtig. Dabei gibt es verschiedene Gruppen, die informiert sein möchten. </w:t>
      </w:r>
    </w:p>
    <w:p w14:paraId="5B2DA9D6" w14:textId="15B7818B" w:rsidR="00820102" w:rsidRDefault="00820102" w:rsidP="00820102">
      <w:pPr>
        <w:pStyle w:val="ListParagraph"/>
        <w:widowControl w:val="0"/>
        <w:numPr>
          <w:ilvl w:val="0"/>
          <w:numId w:val="24"/>
        </w:numPr>
        <w:rPr>
          <w:noProof/>
          <w:lang w:bidi="de-DE"/>
        </w:rPr>
      </w:pPr>
      <w:r>
        <w:rPr>
          <w:noProof/>
          <w:lang w:bidi="de-DE"/>
        </w:rPr>
        <w:t xml:space="preserve">Wie kommunizieren wir intern, wie mit den Behörden, </w:t>
      </w:r>
      <w:r w:rsidR="249D3C34" w:rsidRPr="7226C01B">
        <w:rPr>
          <w:noProof/>
          <w:lang w:bidi="de-DE"/>
        </w:rPr>
        <w:t xml:space="preserve">den Nachbarsgemeinden, dem Verband, </w:t>
      </w:r>
      <w:r>
        <w:rPr>
          <w:noProof/>
          <w:lang w:bidi="de-DE"/>
        </w:rPr>
        <w:t>der Öffentlichkeit oder der Presse?</w:t>
      </w:r>
    </w:p>
    <w:p w14:paraId="74AB5FF3" w14:textId="5500B37F" w:rsidR="00820102" w:rsidRDefault="00820102" w:rsidP="00820102">
      <w:pPr>
        <w:pStyle w:val="ListParagraph"/>
        <w:widowControl w:val="0"/>
        <w:numPr>
          <w:ilvl w:val="1"/>
          <w:numId w:val="24"/>
        </w:numPr>
        <w:rPr>
          <w:noProof/>
          <w:lang w:bidi="de-DE"/>
        </w:rPr>
      </w:pPr>
      <w:r>
        <w:rPr>
          <w:noProof/>
          <w:lang w:bidi="de-DE"/>
        </w:rPr>
        <w:t>Allg. kann man sagen, dass die Kommunikation mit den lokalen Medien von der lokalen Freikirche übernommen w</w:t>
      </w:r>
      <w:r w:rsidR="00D92AC5">
        <w:rPr>
          <w:noProof/>
          <w:lang w:bidi="de-DE"/>
        </w:rPr>
        <w:t>ird</w:t>
      </w:r>
      <w:r>
        <w:rPr>
          <w:noProof/>
          <w:lang w:bidi="de-DE"/>
        </w:rPr>
        <w:t xml:space="preserve">. Die Kommunikation mit den nationalen Medien läuft im Normalfall über den Verband. </w:t>
      </w:r>
    </w:p>
    <w:p w14:paraId="01D9639E" w14:textId="31EEE880" w:rsidR="00820102" w:rsidRDefault="00820102" w:rsidP="00820102">
      <w:pPr>
        <w:pStyle w:val="ListParagraph"/>
        <w:widowControl w:val="0"/>
        <w:numPr>
          <w:ilvl w:val="0"/>
          <w:numId w:val="24"/>
        </w:numPr>
        <w:rPr>
          <w:noProof/>
          <w:lang w:bidi="de-DE"/>
        </w:rPr>
      </w:pPr>
      <w:r>
        <w:rPr>
          <w:noProof/>
          <w:lang w:bidi="de-DE"/>
        </w:rPr>
        <w:t>Wie sind meine Beziehungen zu den Medien? Verfügen wir über gute Kontakte?</w:t>
      </w:r>
    </w:p>
    <w:p w14:paraId="7AD2832E" w14:textId="56F41080" w:rsidR="00E433C9" w:rsidRDefault="00820102" w:rsidP="00E433C9">
      <w:pPr>
        <w:pStyle w:val="ListParagraph"/>
        <w:widowControl w:val="0"/>
        <w:numPr>
          <w:ilvl w:val="0"/>
          <w:numId w:val="24"/>
        </w:numPr>
        <w:rPr>
          <w:noProof/>
          <w:lang w:bidi="de-DE"/>
        </w:rPr>
      </w:pPr>
      <w:r>
        <w:rPr>
          <w:noProof/>
          <w:lang w:bidi="de-DE"/>
        </w:rPr>
        <w:t xml:space="preserve">Haben wir geklärt, wer im Namen </w:t>
      </w:r>
      <w:r w:rsidR="00D060AF">
        <w:rPr>
          <w:noProof/>
          <w:lang w:bidi="de-DE"/>
        </w:rPr>
        <w:t xml:space="preserve">der </w:t>
      </w:r>
      <w:r>
        <w:rPr>
          <w:noProof/>
          <w:lang w:bidi="de-DE"/>
        </w:rPr>
        <w:t>Freikirche mit den Medien kommuniziert und was es bedeutet, wenn Gemeindeglieder oder auch einzelne Freikirchen im eigenen Namen mit den Medien reden?</w:t>
      </w:r>
    </w:p>
    <w:p w14:paraId="27E83922" w14:textId="0CE0EA62" w:rsidR="00E433C9" w:rsidRDefault="00E433C9" w:rsidP="00E433C9">
      <w:pPr>
        <w:pStyle w:val="ListParagraph"/>
        <w:widowControl w:val="0"/>
        <w:ind w:left="360"/>
        <w:rPr>
          <w:noProof/>
          <w:lang w:bidi="de-DE"/>
        </w:rPr>
      </w:pPr>
      <w:r>
        <w:rPr>
          <w:noProof/>
          <w:lang w:bidi="de-DE"/>
        </w:rPr>
        <w:t xml:space="preserve">Sehr bewährt </w:t>
      </w:r>
      <w:r w:rsidR="009345DC">
        <w:rPr>
          <w:noProof/>
          <w:lang w:bidi="de-DE"/>
        </w:rPr>
        <w:t xml:space="preserve">hat </w:t>
      </w:r>
      <w:r>
        <w:rPr>
          <w:noProof/>
          <w:lang w:bidi="de-DE"/>
        </w:rPr>
        <w:t xml:space="preserve">sich das Erstellen eines Padlet für die Corona Krise. </w:t>
      </w:r>
      <w:hyperlink r:id="rId16" w:history="1">
        <w:r w:rsidRPr="00CC7BB0">
          <w:rPr>
            <w:rStyle w:val="Hyperlink"/>
            <w:noProof/>
            <w:lang w:bidi="de-DE"/>
          </w:rPr>
          <w:t>https://de.padlet.com/</w:t>
        </w:r>
      </w:hyperlink>
      <w:r>
        <w:rPr>
          <w:noProof/>
          <w:lang w:bidi="de-DE"/>
        </w:rPr>
        <w:t xml:space="preserve"> </w:t>
      </w:r>
    </w:p>
    <w:p w14:paraId="56F4133B" w14:textId="042FE1E8" w:rsidR="00457BEB" w:rsidRPr="004E7A51" w:rsidRDefault="00820102" w:rsidP="002D3C72">
      <w:pPr>
        <w:pStyle w:val="Heading1"/>
        <w:rPr>
          <w:noProof/>
        </w:rPr>
      </w:pPr>
      <w:r>
        <w:rPr>
          <w:noProof/>
          <w:lang w:bidi="de-DE"/>
        </w:rPr>
        <w:t>V</w:t>
      </w:r>
      <w:r w:rsidR="00392117">
        <w:rPr>
          <w:noProof/>
          <w:lang w:bidi="de-DE"/>
        </w:rPr>
        <w:t>oraussetzungen, Chancen und Grenzen einen hy</w:t>
      </w:r>
      <w:r w:rsidR="003C3558">
        <w:rPr>
          <w:noProof/>
          <w:lang w:bidi="de-DE"/>
        </w:rPr>
        <w:t>b</w:t>
      </w:r>
      <w:r w:rsidR="00392117">
        <w:rPr>
          <w:noProof/>
          <w:lang w:bidi="de-DE"/>
        </w:rPr>
        <w:t xml:space="preserve">riden </w:t>
      </w:r>
      <w:r w:rsidR="00ED3F62">
        <w:rPr>
          <w:noProof/>
          <w:lang w:bidi="de-DE"/>
        </w:rPr>
        <w:t>G</w:t>
      </w:r>
      <w:r w:rsidR="00392117">
        <w:rPr>
          <w:noProof/>
          <w:lang w:bidi="de-DE"/>
        </w:rPr>
        <w:t>emeinde?</w:t>
      </w:r>
    </w:p>
    <w:p w14:paraId="23BA94AE" w14:textId="06C43F4D" w:rsidR="00E433C9" w:rsidRDefault="00392117" w:rsidP="00820102">
      <w:pPr>
        <w:widowControl w:val="0"/>
        <w:rPr>
          <w:noProof/>
          <w:lang w:bidi="de-DE"/>
        </w:rPr>
      </w:pPr>
      <w:r>
        <w:rPr>
          <w:noProof/>
          <w:lang w:bidi="de-DE"/>
        </w:rPr>
        <w:t>Mit einer hy</w:t>
      </w:r>
      <w:r w:rsidR="003C3558">
        <w:rPr>
          <w:noProof/>
          <w:lang w:bidi="de-DE"/>
        </w:rPr>
        <w:t>b</w:t>
      </w:r>
      <w:r>
        <w:rPr>
          <w:noProof/>
          <w:lang w:bidi="de-DE"/>
        </w:rPr>
        <w:t xml:space="preserve">riden Kirche meinen wir eine Gemeinde, die sowohl reale Treffen im kleineren Rahmen hat, wie auch </w:t>
      </w:r>
      <w:r w:rsidR="00F74B19">
        <w:rPr>
          <w:noProof/>
          <w:lang w:bidi="de-DE"/>
        </w:rPr>
        <w:t>Streamingangebote</w:t>
      </w:r>
      <w:r w:rsidR="00E433C9">
        <w:rPr>
          <w:noProof/>
          <w:lang w:bidi="de-DE"/>
        </w:rPr>
        <w:t xml:space="preserve"> im grossen Rahmen des Gottesdienstes</w:t>
      </w:r>
      <w:r w:rsidR="00F74B19">
        <w:rPr>
          <w:noProof/>
          <w:lang w:bidi="de-DE"/>
        </w:rPr>
        <w:t xml:space="preserve">. </w:t>
      </w:r>
    </w:p>
    <w:p w14:paraId="4BB3C519" w14:textId="0EF7D34A" w:rsidR="00E433C9" w:rsidRDefault="00E433C9" w:rsidP="00820102">
      <w:pPr>
        <w:widowControl w:val="0"/>
        <w:rPr>
          <w:noProof/>
          <w:lang w:bidi="de-DE"/>
        </w:rPr>
      </w:pPr>
      <w:r>
        <w:rPr>
          <w:noProof/>
          <w:lang w:bidi="de-DE"/>
        </w:rPr>
        <w:t xml:space="preserve">Bevor wir als Gemeinde wieder zu einem Gemeindeleben nur über Stream wechseln, unbedingt eine Umfrage in der Gemeinde machen: </w:t>
      </w:r>
    </w:p>
    <w:p w14:paraId="54716B23" w14:textId="72EA8A1C" w:rsidR="00E433C9" w:rsidRDefault="00E433C9" w:rsidP="00E433C9">
      <w:pPr>
        <w:pStyle w:val="ListParagraph"/>
        <w:widowControl w:val="0"/>
        <w:numPr>
          <w:ilvl w:val="0"/>
          <w:numId w:val="26"/>
        </w:numPr>
        <w:rPr>
          <w:noProof/>
          <w:lang w:bidi="de-DE"/>
        </w:rPr>
      </w:pPr>
      <w:r>
        <w:rPr>
          <w:noProof/>
          <w:lang w:bidi="de-DE"/>
        </w:rPr>
        <w:t xml:space="preserve">Wo siehst du die Vorteile eines Streamingangebotes? Was hat dir gefallen? </w:t>
      </w:r>
    </w:p>
    <w:p w14:paraId="2AB1AF9D" w14:textId="77777777" w:rsidR="00E433C9" w:rsidRDefault="00E433C9" w:rsidP="00E433C9">
      <w:pPr>
        <w:pStyle w:val="ListParagraph"/>
        <w:widowControl w:val="0"/>
        <w:numPr>
          <w:ilvl w:val="0"/>
          <w:numId w:val="26"/>
        </w:numPr>
        <w:rPr>
          <w:noProof/>
          <w:lang w:bidi="de-DE"/>
        </w:rPr>
      </w:pPr>
      <w:r>
        <w:rPr>
          <w:noProof/>
          <w:lang w:bidi="de-DE"/>
        </w:rPr>
        <w:t>Was hast du vermisst?</w:t>
      </w:r>
    </w:p>
    <w:p w14:paraId="26CEEDAD" w14:textId="798009D9" w:rsidR="00E433C9" w:rsidRDefault="00E433C9" w:rsidP="00E433C9">
      <w:pPr>
        <w:pStyle w:val="ListParagraph"/>
        <w:widowControl w:val="0"/>
        <w:numPr>
          <w:ilvl w:val="0"/>
          <w:numId w:val="26"/>
        </w:numPr>
        <w:rPr>
          <w:noProof/>
          <w:lang w:bidi="de-DE"/>
        </w:rPr>
      </w:pPr>
      <w:r>
        <w:rPr>
          <w:noProof/>
          <w:lang w:bidi="de-DE"/>
        </w:rPr>
        <w:t>Welche Ideen hast du, wie die Gem</w:t>
      </w:r>
      <w:r w:rsidR="00E03F19">
        <w:rPr>
          <w:noProof/>
          <w:lang w:bidi="de-DE"/>
        </w:rPr>
        <w:t>e</w:t>
      </w:r>
      <w:r>
        <w:rPr>
          <w:noProof/>
          <w:lang w:bidi="de-DE"/>
        </w:rPr>
        <w:t>inde zukünftig sein sollte?</w:t>
      </w:r>
      <w:r w:rsidRPr="00E433C9">
        <w:t xml:space="preserve"> </w:t>
      </w:r>
    </w:p>
    <w:p w14:paraId="474DCF4F" w14:textId="75CF2518" w:rsidR="00E433C9" w:rsidRDefault="00E433C9" w:rsidP="00E433C9">
      <w:pPr>
        <w:pStyle w:val="ListParagraph"/>
        <w:widowControl w:val="0"/>
        <w:numPr>
          <w:ilvl w:val="0"/>
          <w:numId w:val="26"/>
        </w:numPr>
        <w:rPr>
          <w:noProof/>
          <w:lang w:bidi="de-DE"/>
        </w:rPr>
      </w:pPr>
      <w:r>
        <w:rPr>
          <w:noProof/>
          <w:lang w:bidi="de-DE"/>
        </w:rPr>
        <w:t>Wo haben sich neue Welten eröffnet?</w:t>
      </w:r>
    </w:p>
    <w:p w14:paraId="0F16D4A1" w14:textId="461E6222" w:rsidR="00E433C9" w:rsidRDefault="00E433C9" w:rsidP="00E433C9">
      <w:pPr>
        <w:pStyle w:val="ListParagraph"/>
        <w:widowControl w:val="0"/>
        <w:numPr>
          <w:ilvl w:val="0"/>
          <w:numId w:val="26"/>
        </w:numPr>
        <w:rPr>
          <w:noProof/>
          <w:lang w:bidi="de-DE"/>
        </w:rPr>
      </w:pPr>
      <w:r>
        <w:rPr>
          <w:noProof/>
          <w:lang w:bidi="de-DE"/>
        </w:rPr>
        <w:t>Wo haben wir Grenzen und Nachteile erkannt?</w:t>
      </w:r>
    </w:p>
    <w:p w14:paraId="419AE255" w14:textId="5FC84EB3" w:rsidR="00457BEB" w:rsidRDefault="00E433C9" w:rsidP="00820102">
      <w:pPr>
        <w:pStyle w:val="ListParagraph"/>
        <w:widowControl w:val="0"/>
        <w:numPr>
          <w:ilvl w:val="0"/>
          <w:numId w:val="26"/>
        </w:numPr>
        <w:rPr>
          <w:noProof/>
          <w:lang w:bidi="de-DE"/>
        </w:rPr>
      </w:pPr>
      <w:r>
        <w:rPr>
          <w:noProof/>
          <w:lang w:bidi="de-DE"/>
        </w:rPr>
        <w:t>Welche Mischformen sind zukünftig sinnvoll?</w:t>
      </w:r>
    </w:p>
    <w:p w14:paraId="256E9A6E" w14:textId="4F295036" w:rsidR="00E433C9" w:rsidRDefault="00E433C9" w:rsidP="00E433C9">
      <w:pPr>
        <w:pStyle w:val="ListParagraph"/>
        <w:widowControl w:val="0"/>
        <w:ind w:left="0"/>
        <w:rPr>
          <w:noProof/>
          <w:lang w:bidi="de-DE"/>
        </w:rPr>
      </w:pPr>
      <w:r>
        <w:rPr>
          <w:noProof/>
          <w:lang w:bidi="de-DE"/>
        </w:rPr>
        <w:t xml:space="preserve">Viele Gemeinden haben schnell </w:t>
      </w:r>
      <w:r w:rsidR="7E35E61D" w:rsidRPr="7226C01B">
        <w:rPr>
          <w:noProof/>
          <w:lang w:bidi="de-DE"/>
        </w:rPr>
        <w:t>Medien</w:t>
      </w:r>
      <w:r w:rsidR="3CB75C9F" w:rsidRPr="7226C01B">
        <w:rPr>
          <w:noProof/>
          <w:lang w:bidi="de-DE"/>
        </w:rPr>
        <w:t>- und Technik</w:t>
      </w:r>
      <w:r w:rsidR="7E35E61D" w:rsidRPr="7226C01B">
        <w:rPr>
          <w:noProof/>
          <w:lang w:bidi="de-DE"/>
        </w:rPr>
        <w:t>kompetenz</w:t>
      </w:r>
      <w:r>
        <w:rPr>
          <w:noProof/>
          <w:lang w:bidi="de-DE"/>
        </w:rPr>
        <w:t xml:space="preserve"> erworben. </w:t>
      </w:r>
    </w:p>
    <w:p w14:paraId="3D24F7A4" w14:textId="77777777" w:rsidR="00E433C9" w:rsidRDefault="00E433C9" w:rsidP="00E433C9">
      <w:pPr>
        <w:pStyle w:val="ListParagraph"/>
        <w:widowControl w:val="0"/>
        <w:numPr>
          <w:ilvl w:val="0"/>
          <w:numId w:val="27"/>
        </w:numPr>
        <w:rPr>
          <w:noProof/>
          <w:lang w:bidi="de-DE"/>
        </w:rPr>
      </w:pPr>
      <w:r>
        <w:rPr>
          <w:noProof/>
          <w:lang w:bidi="de-DE"/>
        </w:rPr>
        <w:t xml:space="preserve">Wie können wir diese beibehalten? </w:t>
      </w:r>
    </w:p>
    <w:p w14:paraId="22801779" w14:textId="0717F52A" w:rsidR="00E433C9" w:rsidRPr="004E7A51" w:rsidRDefault="00E433C9" w:rsidP="00E433C9">
      <w:pPr>
        <w:pStyle w:val="ListParagraph"/>
        <w:widowControl w:val="0"/>
        <w:numPr>
          <w:ilvl w:val="0"/>
          <w:numId w:val="27"/>
        </w:numPr>
        <w:rPr>
          <w:noProof/>
          <w:lang w:bidi="de-DE"/>
        </w:rPr>
      </w:pPr>
      <w:r>
        <w:rPr>
          <w:noProof/>
          <w:lang w:bidi="de-DE"/>
        </w:rPr>
        <w:t xml:space="preserve">Welche neuen Formen haben den Praxistest bestanden? </w:t>
      </w:r>
    </w:p>
    <w:p w14:paraId="3B581B8E" w14:textId="78D86F34" w:rsidR="00457BEB" w:rsidRPr="004E7A51" w:rsidRDefault="00F74B19" w:rsidP="00820102">
      <w:pPr>
        <w:pStyle w:val="Heading1"/>
        <w:keepNext w:val="0"/>
        <w:keepLines w:val="0"/>
        <w:widowControl w:val="0"/>
        <w:rPr>
          <w:noProof/>
        </w:rPr>
      </w:pPr>
      <w:r>
        <w:rPr>
          <w:noProof/>
          <w:lang w:bidi="de-DE"/>
        </w:rPr>
        <w:t>Datenschutz</w:t>
      </w:r>
    </w:p>
    <w:p w14:paraId="49AC938E" w14:textId="66FECC13" w:rsidR="00F74B19" w:rsidRDefault="00E433C9" w:rsidP="00820102">
      <w:pPr>
        <w:widowControl w:val="0"/>
        <w:rPr>
          <w:noProof/>
          <w:lang w:bidi="de-DE"/>
        </w:rPr>
      </w:pPr>
      <w:r>
        <w:rPr>
          <w:noProof/>
          <w:lang w:bidi="de-DE"/>
        </w:rPr>
        <w:t xml:space="preserve">Der Anfang der Corona Krise war geprägt von Improvisation. </w:t>
      </w:r>
      <w:r w:rsidR="00315D5C">
        <w:rPr>
          <w:noProof/>
          <w:lang w:bidi="de-DE"/>
        </w:rPr>
        <w:t>Doch jetzt gelten wieder die üblichen Persönlichkeitsrechte.</w:t>
      </w:r>
    </w:p>
    <w:p w14:paraId="7F95330F" w14:textId="3E499102" w:rsidR="00315D5C" w:rsidRDefault="00315D5C" w:rsidP="00315D5C">
      <w:pPr>
        <w:pStyle w:val="ListParagraph"/>
        <w:widowControl w:val="0"/>
        <w:numPr>
          <w:ilvl w:val="0"/>
          <w:numId w:val="28"/>
        </w:numPr>
        <w:rPr>
          <w:noProof/>
          <w:lang w:bidi="de-DE"/>
        </w:rPr>
      </w:pPr>
      <w:r>
        <w:rPr>
          <w:noProof/>
          <w:lang w:bidi="de-DE"/>
        </w:rPr>
        <w:t>„ Wahrung von Persönlichkeitsrechten“ (In diesen Paper geht es um rechtliche Grundlagen bei der Adressverwaltung, Bildrechte, Veröffentlichung im Internet und Infos für Gastpastoren)</w:t>
      </w:r>
    </w:p>
    <w:p w14:paraId="274CC9FA" w14:textId="2238D3E2" w:rsidR="00315D5C" w:rsidRDefault="00111A6D" w:rsidP="00315D5C">
      <w:pPr>
        <w:pStyle w:val="ListParagraph"/>
        <w:widowControl w:val="0"/>
        <w:numPr>
          <w:ilvl w:val="0"/>
          <w:numId w:val="28"/>
        </w:numPr>
        <w:rPr>
          <w:noProof/>
          <w:lang w:bidi="de-DE"/>
        </w:rPr>
      </w:pPr>
      <w:r>
        <w:rPr>
          <w:noProof/>
          <w:lang w:bidi="de-DE"/>
        </w:rPr>
        <w:t>„</w:t>
      </w:r>
      <w:r w:rsidR="00315D5C">
        <w:rPr>
          <w:noProof/>
          <w:lang w:bidi="de-DE"/>
        </w:rPr>
        <w:t>Urheberrechte Musik, Lieder und Film</w:t>
      </w:r>
      <w:r>
        <w:rPr>
          <w:noProof/>
          <w:lang w:bidi="de-DE"/>
        </w:rPr>
        <w:t>“ (Tabelle mit den wichtigsten Vorgaben)</w:t>
      </w:r>
    </w:p>
    <w:p w14:paraId="2E420201" w14:textId="662791C8" w:rsidR="00315D5C" w:rsidRDefault="00315D5C" w:rsidP="00315D5C">
      <w:pPr>
        <w:pStyle w:val="ListParagraph"/>
        <w:widowControl w:val="0"/>
        <w:numPr>
          <w:ilvl w:val="0"/>
          <w:numId w:val="28"/>
        </w:numPr>
        <w:rPr>
          <w:noProof/>
          <w:lang w:bidi="de-DE"/>
        </w:rPr>
      </w:pPr>
      <w:r>
        <w:rPr>
          <w:noProof/>
          <w:lang w:bidi="de-DE"/>
        </w:rPr>
        <w:t>Rahmenbedingungen Musikrechte FEG</w:t>
      </w:r>
      <w:r w:rsidR="00111A6D">
        <w:rPr>
          <w:noProof/>
          <w:lang w:bidi="de-DE"/>
        </w:rPr>
        <w:t xml:space="preserve"> (Welche Lizenz braucht eine Gemeinde zum Singen und Streamen)</w:t>
      </w:r>
    </w:p>
    <w:p w14:paraId="4D4D1E18" w14:textId="29167D36" w:rsidR="00315D5C" w:rsidRDefault="00315D5C" w:rsidP="00315D5C">
      <w:pPr>
        <w:widowControl w:val="0"/>
        <w:rPr>
          <w:noProof/>
          <w:lang w:bidi="de-DE"/>
        </w:rPr>
      </w:pPr>
      <w:r>
        <w:rPr>
          <w:noProof/>
          <w:lang w:bidi="de-DE"/>
        </w:rPr>
        <w:t>Alle diese</w:t>
      </w:r>
      <w:r w:rsidRPr="00315D5C">
        <w:t xml:space="preserve"> </w:t>
      </w:r>
      <w:r>
        <w:t xml:space="preserve">Dokumente können im </w:t>
      </w:r>
      <w:r w:rsidRPr="00315D5C">
        <w:rPr>
          <w:noProof/>
          <w:lang w:bidi="de-DE"/>
        </w:rPr>
        <w:t xml:space="preserve">Download Bereich der FEG Schweiz heruntergeladen werden: </w:t>
      </w:r>
      <w:hyperlink r:id="rId17" w:history="1">
        <w:r w:rsidRPr="00CC7BB0">
          <w:rPr>
            <w:rStyle w:val="Hyperlink"/>
            <w:noProof/>
            <w:lang w:bidi="de-DE"/>
          </w:rPr>
          <w:t>https://www.feg.ch/downloads/</w:t>
        </w:r>
      </w:hyperlink>
      <w:r>
        <w:rPr>
          <w:noProof/>
          <w:lang w:bidi="de-DE"/>
        </w:rPr>
        <w:t xml:space="preserve"> (vorher auf der Seite anmelden, sonst erscheinen die Dokus nicht zum Dow</w:t>
      </w:r>
      <w:r w:rsidR="00AE0117">
        <w:rPr>
          <w:noProof/>
          <w:lang w:bidi="de-DE"/>
        </w:rPr>
        <w:t>n</w:t>
      </w:r>
      <w:r>
        <w:rPr>
          <w:noProof/>
          <w:lang w:bidi="de-DE"/>
        </w:rPr>
        <w:t>loaden)</w:t>
      </w:r>
      <w:r w:rsidRPr="00315D5C">
        <w:rPr>
          <w:noProof/>
          <w:lang w:bidi="de-DE"/>
        </w:rPr>
        <w:t xml:space="preserve">  </w:t>
      </w:r>
    </w:p>
    <w:p w14:paraId="2EDC2C92" w14:textId="626A70DC" w:rsidR="00457BEB" w:rsidRPr="004E7A51" w:rsidRDefault="00F74B19" w:rsidP="00820102">
      <w:pPr>
        <w:pStyle w:val="Heading1"/>
        <w:keepNext w:val="0"/>
        <w:keepLines w:val="0"/>
        <w:widowControl w:val="0"/>
        <w:rPr>
          <w:noProof/>
        </w:rPr>
      </w:pPr>
      <w:r>
        <w:rPr>
          <w:noProof/>
          <w:lang w:bidi="de-DE"/>
        </w:rPr>
        <w:t>Fazit: Wir wollen diese Krise als Chance verstehen</w:t>
      </w:r>
    </w:p>
    <w:p w14:paraId="4FA69F93" w14:textId="1EA7CA71" w:rsidR="00457BEB" w:rsidRDefault="00F74B19" w:rsidP="00820102">
      <w:pPr>
        <w:widowControl w:val="0"/>
        <w:rPr>
          <w:noProof/>
        </w:rPr>
      </w:pPr>
      <w:r>
        <w:rPr>
          <w:noProof/>
        </w:rPr>
        <w:t xml:space="preserve">Die FEG Schweiz und ihre Gemeinden haben die Krise mehrheitlich sehr gut gemeistert. </w:t>
      </w:r>
      <w:r w:rsidR="00111A6D">
        <w:rPr>
          <w:noProof/>
        </w:rPr>
        <w:t xml:space="preserve">Sehr viele Gemeinden haben auf ein digitales Angebot umgestellt. Auf der Plattform Kirche zu Hause gab es sehr viele Angebote von FEG Gemeinden. Wir möchten, dass alles wieder normal wird. Doch was heisst schon normal werden? </w:t>
      </w:r>
    </w:p>
    <w:p w14:paraId="2501BD60" w14:textId="3868730E" w:rsidR="00F74B19" w:rsidRDefault="00D92AC5" w:rsidP="00820102">
      <w:pPr>
        <w:widowControl w:val="0"/>
        <w:rPr>
          <w:noProof/>
        </w:rPr>
      </w:pPr>
      <w:r>
        <w:rPr>
          <w:noProof/>
        </w:rPr>
        <w:t>Weiterführende Gedanken gibt es bei Carey Niuewhof</w:t>
      </w:r>
      <w:r>
        <w:t>: „</w:t>
      </w:r>
      <w:proofErr w:type="spellStart"/>
      <w:r w:rsidRPr="00D92AC5">
        <w:rPr>
          <w:noProof/>
        </w:rPr>
        <w:t>Why</w:t>
      </w:r>
      <w:proofErr w:type="spellEnd"/>
      <w:r w:rsidRPr="00D92AC5">
        <w:rPr>
          <w:noProof/>
        </w:rPr>
        <w:t xml:space="preserve"> Going Back To “Normal” Church Seems So Compelling And Can Be So Dangerous</w:t>
      </w:r>
      <w:r>
        <w:rPr>
          <w:noProof/>
        </w:rPr>
        <w:t xml:space="preserve">“ </w:t>
      </w:r>
      <w:hyperlink r:id="rId18" w:history="1">
        <w:r w:rsidRPr="00CC7BB0">
          <w:rPr>
            <w:rStyle w:val="Hyperlink"/>
            <w:noProof/>
          </w:rPr>
          <w:t>https://bit.ly/3hvDxaD</w:t>
        </w:r>
      </w:hyperlink>
      <w:r>
        <w:rPr>
          <w:noProof/>
        </w:rPr>
        <w:t xml:space="preserve"> </w:t>
      </w:r>
    </w:p>
    <w:p w14:paraId="545AC303" w14:textId="77E9F4B0" w:rsidR="00F74B19" w:rsidRDefault="00922F27" w:rsidP="00820102">
      <w:pPr>
        <w:pStyle w:val="Heading1"/>
        <w:keepNext w:val="0"/>
        <w:keepLines w:val="0"/>
        <w:widowControl w:val="0"/>
        <w:rPr>
          <w:noProof/>
          <w:lang w:bidi="de-DE"/>
        </w:rPr>
      </w:pPr>
      <w:r>
        <w:rPr>
          <w:noProof/>
          <w:lang w:bidi="de-DE"/>
        </w:rPr>
        <w:t>Weitergehnde Links und w</w:t>
      </w:r>
      <w:r w:rsidR="00F74B19">
        <w:rPr>
          <w:noProof/>
          <w:lang w:bidi="de-DE"/>
        </w:rPr>
        <w:t>ichtige Adressen</w:t>
      </w:r>
    </w:p>
    <w:p w14:paraId="7AD8F5A3" w14:textId="3F9D08F0" w:rsidR="7226C01B" w:rsidRDefault="00346DE5" w:rsidP="00165C62">
      <w:pPr>
        <w:pStyle w:val="ListParagraph"/>
        <w:widowControl w:val="0"/>
        <w:numPr>
          <w:ilvl w:val="0"/>
          <w:numId w:val="29"/>
        </w:numPr>
        <w:rPr>
          <w:noProof/>
          <w:lang w:bidi="de-DE"/>
        </w:rPr>
      </w:pPr>
      <w:bookmarkStart w:id="1" w:name="_Hlk49842123"/>
      <w:r w:rsidRPr="7226C01B">
        <w:rPr>
          <w:noProof/>
          <w:lang w:bidi="de-DE"/>
        </w:rPr>
        <w:t xml:space="preserve">Weitere Gedanken zur Zukunft findet man unter </w:t>
      </w:r>
      <w:hyperlink r:id="rId19">
        <w:r w:rsidRPr="7226C01B">
          <w:rPr>
            <w:rStyle w:val="Hyperlink"/>
            <w:noProof/>
            <w:lang w:bidi="de-DE"/>
          </w:rPr>
          <w:t>www.swissfuture.ch</w:t>
        </w:r>
      </w:hyperlink>
      <w:r w:rsidRPr="7226C01B">
        <w:rPr>
          <w:noProof/>
          <w:lang w:bidi="de-DE"/>
        </w:rPr>
        <w:t xml:space="preserve"> </w:t>
      </w:r>
      <w:r w:rsidR="54F2211D" w:rsidRPr="7226C01B">
        <w:rPr>
          <w:noProof/>
          <w:lang w:bidi="de-DE"/>
        </w:rPr>
        <w:t xml:space="preserve">und bei </w:t>
      </w:r>
      <w:r w:rsidR="00165C62" w:rsidRPr="00165C62">
        <w:rPr>
          <w:noProof/>
          <w:lang w:bidi="de-DE"/>
        </w:rPr>
        <w:t xml:space="preserve">: </w:t>
      </w:r>
      <w:hyperlink r:id="rId20" w:history="1">
        <w:r w:rsidR="00165C62" w:rsidRPr="0041617D">
          <w:rPr>
            <w:rStyle w:val="Hyperlink"/>
            <w:noProof/>
            <w:lang w:bidi="de-DE"/>
          </w:rPr>
          <w:t>https://weiterdenken.ch/corona-covid-19/</w:t>
        </w:r>
      </w:hyperlink>
      <w:r w:rsidR="00165C62">
        <w:rPr>
          <w:noProof/>
          <w:lang w:bidi="de-DE"/>
        </w:rPr>
        <w:t xml:space="preserve"> </w:t>
      </w:r>
      <w:bookmarkEnd w:id="1"/>
    </w:p>
    <w:p w14:paraId="713A5DFC" w14:textId="61A6CCB9" w:rsidR="00111A6D" w:rsidRDefault="00111A6D" w:rsidP="00111A6D">
      <w:pPr>
        <w:pStyle w:val="ListParagraph"/>
        <w:widowControl w:val="0"/>
        <w:numPr>
          <w:ilvl w:val="0"/>
          <w:numId w:val="29"/>
        </w:numPr>
        <w:rPr>
          <w:noProof/>
          <w:lang w:val="fr-CH" w:bidi="de-DE"/>
        </w:rPr>
      </w:pPr>
      <w:r w:rsidRPr="00111A6D">
        <w:rPr>
          <w:noProof/>
          <w:lang w:val="fr-CH" w:bidi="de-DE"/>
        </w:rPr>
        <w:t xml:space="preserve">Carey Nieuwhof, </w:t>
      </w:r>
      <w:r>
        <w:rPr>
          <w:noProof/>
          <w:lang w:val="fr-CH" w:bidi="de-DE"/>
        </w:rPr>
        <w:t xml:space="preserve">Lead a better team, </w:t>
      </w:r>
      <w:hyperlink r:id="rId21" w:history="1">
        <w:r w:rsidRPr="00CC7BB0">
          <w:rPr>
            <w:rStyle w:val="Hyperlink"/>
            <w:noProof/>
            <w:lang w:val="fr-CH" w:bidi="de-DE"/>
          </w:rPr>
          <w:t>https://careynieuwhof.com/</w:t>
        </w:r>
      </w:hyperlink>
      <w:r>
        <w:rPr>
          <w:noProof/>
          <w:lang w:val="fr-CH" w:bidi="de-DE"/>
        </w:rPr>
        <w:t xml:space="preserve"> </w:t>
      </w:r>
    </w:p>
    <w:p w14:paraId="4C8B4C33" w14:textId="22004E62" w:rsidR="00F37175" w:rsidRDefault="00F37175" w:rsidP="00111A6D">
      <w:pPr>
        <w:pStyle w:val="ListParagraph"/>
        <w:widowControl w:val="0"/>
        <w:numPr>
          <w:ilvl w:val="0"/>
          <w:numId w:val="29"/>
        </w:numPr>
        <w:rPr>
          <w:noProof/>
          <w:lang w:val="de-CH" w:bidi="de-DE"/>
        </w:rPr>
      </w:pPr>
      <w:r>
        <w:rPr>
          <w:noProof/>
          <w:lang w:val="de-CH" w:bidi="de-DE"/>
        </w:rPr>
        <w:t xml:space="preserve">Ideenpool Corona und Freie Evangelische Gemeinden: </w:t>
      </w:r>
      <w:hyperlink r:id="rId22" w:history="1">
        <w:r w:rsidR="005C0A29" w:rsidRPr="00530D62">
          <w:rPr>
            <w:rStyle w:val="Hyperlink"/>
            <w:noProof/>
            <w:lang w:val="de-CH" w:bidi="de-DE"/>
          </w:rPr>
          <w:t>https://padlet.com/FEG_Schweiz/Corona</w:t>
        </w:r>
      </w:hyperlink>
      <w:r w:rsidR="005C0A29">
        <w:rPr>
          <w:noProof/>
          <w:lang w:val="de-CH" w:bidi="de-DE"/>
        </w:rPr>
        <w:t xml:space="preserve"> </w:t>
      </w:r>
    </w:p>
    <w:p w14:paraId="1221EC58" w14:textId="714DB0FA" w:rsidR="00D92AC5" w:rsidRPr="00606A62" w:rsidRDefault="00D92AC5" w:rsidP="00111A6D">
      <w:pPr>
        <w:pStyle w:val="ListParagraph"/>
        <w:widowControl w:val="0"/>
        <w:numPr>
          <w:ilvl w:val="0"/>
          <w:numId w:val="29"/>
        </w:numPr>
        <w:rPr>
          <w:noProof/>
          <w:lang w:val="de-CH" w:bidi="de-DE"/>
        </w:rPr>
      </w:pPr>
      <w:r>
        <w:rPr>
          <w:noProof/>
          <w:lang w:val="de-CH" w:bidi="de-DE"/>
        </w:rPr>
        <w:t xml:space="preserve">Bund der Freien Evangelischen Gemeinden, Witzbergstrasse 7, 8330 Pfäffikon ZH, </w:t>
      </w:r>
      <w:hyperlink r:id="rId23" w:history="1">
        <w:r w:rsidRPr="00CC7BB0">
          <w:rPr>
            <w:rStyle w:val="Hyperlink"/>
            <w:noProof/>
            <w:lang w:val="de-CH" w:bidi="de-DE"/>
          </w:rPr>
          <w:t>www.feg.ch</w:t>
        </w:r>
      </w:hyperlink>
      <w:r w:rsidR="00346DE5" w:rsidRPr="00606A62">
        <w:rPr>
          <w:rStyle w:val="Hyperlink"/>
          <w:noProof/>
          <w:u w:val="none"/>
          <w:lang w:val="de-CH" w:bidi="de-DE"/>
        </w:rPr>
        <w:t xml:space="preserve">, </w:t>
      </w:r>
      <w:hyperlink r:id="rId24" w:history="1">
        <w:r w:rsidR="0059313B" w:rsidRPr="00530D62">
          <w:rPr>
            <w:rStyle w:val="Hyperlink"/>
            <w:noProof/>
            <w:lang w:val="de-CH" w:bidi="de-DE"/>
          </w:rPr>
          <w:t>info@feg.ch</w:t>
        </w:r>
      </w:hyperlink>
      <w:r w:rsidR="0059313B" w:rsidRPr="00606A62">
        <w:rPr>
          <w:rStyle w:val="Hyperlink"/>
          <w:noProof/>
          <w:u w:val="none"/>
          <w:lang w:val="de-CH" w:bidi="de-DE"/>
        </w:rPr>
        <w:t xml:space="preserve">, </w:t>
      </w:r>
      <w:r w:rsidR="0059313B" w:rsidRPr="00606A62">
        <w:rPr>
          <w:rStyle w:val="Hyperlink"/>
          <w:noProof/>
          <w:color w:val="auto"/>
          <w:u w:val="none"/>
          <w:lang w:val="de-CH" w:bidi="de-DE"/>
        </w:rPr>
        <w:t>00</w:t>
      </w:r>
      <w:r w:rsidR="007C64E3" w:rsidRPr="00606A62">
        <w:rPr>
          <w:rStyle w:val="Hyperlink"/>
          <w:noProof/>
          <w:color w:val="auto"/>
          <w:u w:val="none"/>
          <w:lang w:val="de-CH" w:bidi="de-DE"/>
        </w:rPr>
        <w:t>41</w:t>
      </w:r>
      <w:r w:rsidR="00494F0A" w:rsidRPr="00606A62">
        <w:rPr>
          <w:rStyle w:val="Hyperlink"/>
          <w:noProof/>
          <w:color w:val="auto"/>
          <w:u w:val="none"/>
          <w:lang w:val="de-CH" w:bidi="de-DE"/>
        </w:rPr>
        <w:t xml:space="preserve"> (0)43 288 </w:t>
      </w:r>
      <w:r w:rsidR="00606A62" w:rsidRPr="00606A62">
        <w:rPr>
          <w:rStyle w:val="Hyperlink"/>
          <w:noProof/>
          <w:color w:val="auto"/>
          <w:u w:val="none"/>
          <w:lang w:val="de-CH" w:bidi="de-DE"/>
        </w:rPr>
        <w:t>62 20</w:t>
      </w:r>
      <w:r w:rsidRPr="00606A62">
        <w:rPr>
          <w:noProof/>
          <w:lang w:val="de-CH" w:bidi="de-DE"/>
        </w:rPr>
        <w:t xml:space="preserve"> </w:t>
      </w:r>
    </w:p>
    <w:p w14:paraId="5708C752" w14:textId="39191406" w:rsidR="00111A6D" w:rsidRPr="00111A6D" w:rsidRDefault="00111A6D" w:rsidP="00111A6D">
      <w:pPr>
        <w:pStyle w:val="ListParagraph"/>
        <w:widowControl w:val="0"/>
        <w:numPr>
          <w:ilvl w:val="0"/>
          <w:numId w:val="29"/>
        </w:numPr>
        <w:rPr>
          <w:noProof/>
          <w:lang w:val="de-CH" w:bidi="de-DE"/>
        </w:rPr>
      </w:pPr>
      <w:r w:rsidRPr="00111A6D">
        <w:rPr>
          <w:noProof/>
          <w:lang w:val="de-CH" w:bidi="de-DE"/>
        </w:rPr>
        <w:t xml:space="preserve">Dachverband Freikirchen.ch </w:t>
      </w:r>
      <w:hyperlink r:id="rId25" w:history="1">
        <w:r w:rsidRPr="00CC7BB0">
          <w:rPr>
            <w:rStyle w:val="Hyperlink"/>
            <w:noProof/>
            <w:lang w:val="de-CH" w:bidi="de-DE"/>
          </w:rPr>
          <w:t>https://freikirchen.ch/corona-schutzkonzept-fuer-freikirchen/</w:t>
        </w:r>
      </w:hyperlink>
      <w:r>
        <w:rPr>
          <w:noProof/>
          <w:lang w:val="de-CH" w:bidi="de-DE"/>
        </w:rPr>
        <w:t xml:space="preserve"> </w:t>
      </w:r>
    </w:p>
    <w:p w14:paraId="4D5C9226" w14:textId="6CD8583D" w:rsidR="006D3A72" w:rsidRPr="004E7A51" w:rsidRDefault="006D3A72" w:rsidP="00820102">
      <w:pPr>
        <w:pStyle w:val="Heading1"/>
        <w:keepNext w:val="0"/>
        <w:keepLines w:val="0"/>
        <w:widowControl w:val="0"/>
        <w:rPr>
          <w:noProof/>
        </w:rPr>
      </w:pPr>
      <w:r w:rsidRPr="004E7A51">
        <w:rPr>
          <w:noProof/>
          <w:lang w:bidi="de-DE"/>
        </w:rPr>
        <w:t>Teilen Sie uns Ihre Meinung mit</w:t>
      </w:r>
    </w:p>
    <w:p w14:paraId="735F9E42" w14:textId="447660E1" w:rsidR="006D3A72" w:rsidRDefault="006D3A72" w:rsidP="00820102">
      <w:pPr>
        <w:widowControl w:val="0"/>
        <w:rPr>
          <w:noProof/>
          <w:lang w:bidi="de-DE"/>
        </w:rPr>
      </w:pPr>
      <w:r w:rsidRPr="004E7A51">
        <w:rPr>
          <w:noProof/>
          <w:lang w:bidi="de-DE"/>
        </w:rPr>
        <w:t xml:space="preserve">Bitte </w:t>
      </w:r>
      <w:hyperlink r:id="rId26" w:tooltip="Feedback zu dieser Tour geben" w:history="1">
        <w:r w:rsidRPr="00216693">
          <w:rPr>
            <w:rStyle w:val="Hyperlink"/>
            <w:noProof/>
            <w:color w:val="auto"/>
            <w:u w:val="none"/>
            <w:lang w:bidi="de-DE"/>
          </w:rPr>
          <w:t>geben Sie uns Feedback zu dieser Vorlage</w:t>
        </w:r>
      </w:hyperlink>
      <w:r w:rsidRPr="00216693">
        <w:rPr>
          <w:noProof/>
          <w:lang w:bidi="de-DE"/>
        </w:rPr>
        <w:t>,</w:t>
      </w:r>
      <w:r w:rsidRPr="004E7A51">
        <w:rPr>
          <w:noProof/>
          <w:lang w:bidi="de-DE"/>
        </w:rPr>
        <w:t xml:space="preserve"> damit wir </w:t>
      </w:r>
      <w:r w:rsidR="00111A6D">
        <w:rPr>
          <w:noProof/>
          <w:lang w:bidi="de-DE"/>
        </w:rPr>
        <w:t xml:space="preserve">die </w:t>
      </w:r>
      <w:r w:rsidRPr="004E7A51">
        <w:rPr>
          <w:noProof/>
          <w:lang w:bidi="de-DE"/>
        </w:rPr>
        <w:t xml:space="preserve">Inhalte </w:t>
      </w:r>
      <w:r w:rsidR="00111A6D">
        <w:rPr>
          <w:noProof/>
          <w:lang w:bidi="de-DE"/>
        </w:rPr>
        <w:t>verbessern</w:t>
      </w:r>
      <w:r w:rsidRPr="004E7A51">
        <w:rPr>
          <w:noProof/>
          <w:lang w:bidi="de-DE"/>
        </w:rPr>
        <w:t xml:space="preserve"> können, die für Sie wirklich nützlich und hilfreich sind. Herzlichen Dank!</w:t>
      </w:r>
    </w:p>
    <w:p w14:paraId="1B8BB5FB" w14:textId="60C19238" w:rsidR="00111A6D" w:rsidRDefault="00111A6D" w:rsidP="00820102">
      <w:pPr>
        <w:widowControl w:val="0"/>
        <w:rPr>
          <w:noProof/>
          <w:lang w:bidi="de-DE"/>
        </w:rPr>
      </w:pPr>
    </w:p>
    <w:p w14:paraId="7D135777" w14:textId="6A0F6A5D" w:rsidR="00D92AC5" w:rsidRDefault="00D92AC5" w:rsidP="00820102">
      <w:pPr>
        <w:widowControl w:val="0"/>
        <w:rPr>
          <w:noProof/>
          <w:lang w:bidi="de-DE"/>
        </w:rPr>
      </w:pPr>
    </w:p>
    <w:p w14:paraId="4429775E" w14:textId="209F2DDC" w:rsidR="00111A6D" w:rsidRDefault="00111A6D" w:rsidP="00D92AC5">
      <w:pPr>
        <w:widowControl w:val="0"/>
        <w:spacing w:before="0"/>
        <w:rPr>
          <w:noProof/>
          <w:lang w:bidi="de-DE"/>
        </w:rPr>
      </w:pPr>
      <w:r>
        <w:rPr>
          <w:noProof/>
          <w:lang w:bidi="de-DE"/>
        </w:rPr>
        <w:t xml:space="preserve">FEG Schweiz, Pfäffikon, </w:t>
      </w:r>
      <w:r w:rsidR="004A440A">
        <w:rPr>
          <w:noProof/>
          <w:lang w:bidi="de-DE"/>
        </w:rPr>
        <w:t>03.09</w:t>
      </w:r>
      <w:r>
        <w:rPr>
          <w:noProof/>
          <w:lang w:bidi="de-DE"/>
        </w:rPr>
        <w:t>.2020</w:t>
      </w:r>
    </w:p>
    <w:p w14:paraId="69B16BA2" w14:textId="67EEFC5A" w:rsidR="00111A6D" w:rsidRDefault="00111A6D" w:rsidP="00D92AC5">
      <w:pPr>
        <w:widowControl w:val="0"/>
        <w:spacing w:before="0"/>
        <w:rPr>
          <w:noProof/>
          <w:lang w:bidi="de-DE"/>
        </w:rPr>
      </w:pPr>
      <w:r>
        <w:rPr>
          <w:noProof/>
          <w:lang w:bidi="de-DE"/>
        </w:rPr>
        <w:t>Peter Schneeberger, Vorsitzender FEG Schweiz &amp; Dachverband Freikirchen.ch</w:t>
      </w:r>
    </w:p>
    <w:p w14:paraId="36473DBE" w14:textId="0D8CC55C" w:rsidR="006D3A72" w:rsidRPr="004E7A51" w:rsidRDefault="00A769A9" w:rsidP="00B23AE3">
      <w:pPr>
        <w:widowControl w:val="0"/>
        <w:spacing w:before="0"/>
        <w:rPr>
          <w:noProof/>
        </w:rPr>
      </w:pPr>
      <w:hyperlink r:id="rId27" w:history="1">
        <w:r w:rsidR="00111A6D" w:rsidRPr="00CC7BB0">
          <w:rPr>
            <w:rStyle w:val="Hyperlink"/>
            <w:noProof/>
            <w:lang w:bidi="de-DE"/>
          </w:rPr>
          <w:t>peter.schneeberger@feg.ch</w:t>
        </w:r>
      </w:hyperlink>
      <w:r w:rsidR="00111A6D">
        <w:rPr>
          <w:noProof/>
          <w:lang w:bidi="de-DE"/>
        </w:rPr>
        <w:t xml:space="preserve"> </w:t>
      </w:r>
    </w:p>
    <w:sectPr w:rsidR="006D3A72" w:rsidRPr="004E7A51" w:rsidSect="00EB3A0D">
      <w:footerReference w:type="default" r:id="rId28"/>
      <w:pgSz w:w="11906" w:h="16838" w:code="9"/>
      <w:pgMar w:top="993" w:right="1133" w:bottom="1843" w:left="1440" w:header="288" w:footer="29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A71808" w14:textId="77777777" w:rsidR="00AD4A5E" w:rsidRDefault="00AD4A5E">
      <w:pPr>
        <w:spacing w:line="240" w:lineRule="auto"/>
      </w:pPr>
      <w:r>
        <w:separator/>
      </w:r>
    </w:p>
  </w:endnote>
  <w:endnote w:type="continuationSeparator" w:id="0">
    <w:p w14:paraId="7C8E29B6" w14:textId="77777777" w:rsidR="00AD4A5E" w:rsidRDefault="00AD4A5E">
      <w:pPr>
        <w:spacing w:line="240" w:lineRule="auto"/>
      </w:pPr>
      <w:r>
        <w:continuationSeparator/>
      </w:r>
    </w:p>
  </w:endnote>
  <w:endnote w:type="continuationNotice" w:id="1">
    <w:p w14:paraId="492D041B" w14:textId="77777777" w:rsidR="00AD4A5E" w:rsidRDefault="00AD4A5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31D27" w14:textId="35CF81FF" w:rsidR="00AC5008" w:rsidRPr="00561A8B" w:rsidRDefault="00922F27" w:rsidP="00922F27">
    <w:pPr>
      <w:pStyle w:val="Footer"/>
      <w:spacing w:before="0"/>
      <w:rPr>
        <w:sz w:val="16"/>
        <w:szCs w:val="16"/>
      </w:rPr>
    </w:pPr>
    <w:r w:rsidRPr="00561A8B">
      <w:rPr>
        <w:noProof/>
        <w:sz w:val="20"/>
        <w:szCs w:val="20"/>
      </w:rPr>
      <w:drawing>
        <wp:anchor distT="0" distB="0" distL="114300" distR="114300" simplePos="0" relativeHeight="251658240" behindDoc="0" locked="0" layoutInCell="1" allowOverlap="1" wp14:anchorId="70462DEB" wp14:editId="0F9C5FE1">
          <wp:simplePos x="0" y="0"/>
          <wp:positionH relativeFrom="column">
            <wp:posOffset>4926330</wp:posOffset>
          </wp:positionH>
          <wp:positionV relativeFrom="paragraph">
            <wp:posOffset>-455930</wp:posOffset>
          </wp:positionV>
          <wp:extent cx="1464945" cy="666750"/>
          <wp:effectExtent l="0" t="0" r="1905" b="0"/>
          <wp:wrapSquare wrapText="bothSides"/>
          <wp:docPr id="2" name="Grafik 2" descr="Ein Bild, das Essen,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Essen, Zeichnung enthält.&#10;&#10;Automatisch generierte Beschreibung"/>
                  <pic:cNvPicPr/>
                </pic:nvPicPr>
                <pic:blipFill>
                  <a:blip r:embed="rId1"/>
                  <a:stretch>
                    <a:fillRect/>
                  </a:stretch>
                </pic:blipFill>
                <pic:spPr>
                  <a:xfrm>
                    <a:off x="0" y="0"/>
                    <a:ext cx="1464945" cy="666750"/>
                  </a:xfrm>
                  <a:prstGeom prst="rect">
                    <a:avLst/>
                  </a:prstGeom>
                </pic:spPr>
              </pic:pic>
            </a:graphicData>
          </a:graphic>
          <wp14:sizeRelH relativeFrom="margin">
            <wp14:pctWidth>0</wp14:pctWidth>
          </wp14:sizeRelH>
          <wp14:sizeRelV relativeFrom="margin">
            <wp14:pctHeight>0</wp14:pctHeight>
          </wp14:sizeRelV>
        </wp:anchor>
      </w:drawing>
    </w:r>
    <w:r w:rsidR="130C2080" w:rsidRPr="00561A8B">
      <w:rPr>
        <w:sz w:val="16"/>
        <w:szCs w:val="16"/>
      </w:rPr>
      <w:t xml:space="preserve">FEG Schweiz, 25.08.2020, Peter Schneeberger     </w:t>
    </w:r>
    <w:r w:rsidR="00AC5008" w:rsidRPr="00561A8B">
      <w:rPr>
        <w:sz w:val="16"/>
        <w:szCs w:val="16"/>
      </w:rPr>
      <w:fldChar w:fldCharType="begin"/>
    </w:r>
    <w:r w:rsidR="00AC5008" w:rsidRPr="00561A8B">
      <w:rPr>
        <w:sz w:val="16"/>
        <w:szCs w:val="16"/>
      </w:rPr>
      <w:instrText xml:space="preserve"> FILENAME \* MERGEFORMAT </w:instrText>
    </w:r>
    <w:r w:rsidR="002711BC">
      <w:rPr>
        <w:sz w:val="16"/>
        <w:szCs w:val="16"/>
      </w:rPr>
      <w:fldChar w:fldCharType="separate"/>
    </w:r>
    <w:r w:rsidR="002711BC">
      <w:rPr>
        <w:noProof/>
        <w:sz w:val="16"/>
        <w:szCs w:val="16"/>
      </w:rPr>
      <w:t>Pandemieplan FEG Schweiz</w:t>
    </w:r>
    <w:r w:rsidR="00AC5008" w:rsidRPr="00561A8B">
      <w:rPr>
        <w:sz w:val="16"/>
        <w:szCs w:val="16"/>
      </w:rPr>
      <w:fldChar w:fldCharType="end"/>
    </w:r>
    <w:r w:rsidR="00561A8B">
      <w:rPr>
        <w:sz w:val="16"/>
        <w:szCs w:val="16"/>
      </w:rPr>
      <w:t xml:space="preserve">              </w:t>
    </w:r>
    <w:r w:rsidR="00AC5008" w:rsidRPr="00561A8B">
      <w:rPr>
        <w:sz w:val="16"/>
        <w:szCs w:val="16"/>
      </w:rPr>
      <w:t xml:space="preserve">Seite </w:t>
    </w:r>
    <w:r w:rsidR="00EB3A0D" w:rsidRPr="00EB3A0D">
      <w:rPr>
        <w:sz w:val="16"/>
        <w:szCs w:val="16"/>
      </w:rPr>
      <w:fldChar w:fldCharType="begin"/>
    </w:r>
    <w:r w:rsidR="00EB3A0D" w:rsidRPr="00EB3A0D">
      <w:rPr>
        <w:sz w:val="16"/>
        <w:szCs w:val="16"/>
      </w:rPr>
      <w:instrText>PAGE   \* MERGEFORMAT</w:instrText>
    </w:r>
    <w:r w:rsidR="00EB3A0D" w:rsidRPr="00EB3A0D">
      <w:rPr>
        <w:sz w:val="16"/>
        <w:szCs w:val="16"/>
      </w:rPr>
      <w:fldChar w:fldCharType="separate"/>
    </w:r>
    <w:r w:rsidR="00EB3A0D" w:rsidRPr="00EB3A0D">
      <w:rPr>
        <w:sz w:val="16"/>
        <w:szCs w:val="16"/>
      </w:rPr>
      <w:t>1</w:t>
    </w:r>
    <w:r w:rsidR="00EB3A0D" w:rsidRPr="00EB3A0D">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1AB7D9" w14:textId="77777777" w:rsidR="00AD4A5E" w:rsidRDefault="00AD4A5E">
      <w:pPr>
        <w:spacing w:line="240" w:lineRule="auto"/>
      </w:pPr>
      <w:r>
        <w:separator/>
      </w:r>
    </w:p>
  </w:footnote>
  <w:footnote w:type="continuationSeparator" w:id="0">
    <w:p w14:paraId="2956E566" w14:textId="77777777" w:rsidR="00AD4A5E" w:rsidRDefault="00AD4A5E">
      <w:pPr>
        <w:spacing w:line="240" w:lineRule="auto"/>
      </w:pPr>
      <w:r>
        <w:continuationSeparator/>
      </w:r>
    </w:p>
  </w:footnote>
  <w:footnote w:type="continuationNotice" w:id="1">
    <w:p w14:paraId="162367DF" w14:textId="77777777" w:rsidR="00AD4A5E" w:rsidRDefault="00AD4A5E">
      <w:pPr>
        <w:spacing w:before="0" w:line="240" w:lineRule="auto"/>
      </w:pPr>
    </w:p>
  </w:footnote>
  <w:footnote w:id="2">
    <w:p w14:paraId="21A0AC0C" w14:textId="3E0C90A5" w:rsidR="00F377A2" w:rsidRPr="002C708A" w:rsidRDefault="00F377A2" w:rsidP="00F377A2">
      <w:pPr>
        <w:pStyle w:val="FootnoteText"/>
        <w:rPr>
          <w:sz w:val="18"/>
          <w:szCs w:val="18"/>
          <w:lang w:val="de-CH"/>
        </w:rPr>
      </w:pPr>
      <w:r w:rsidRPr="002C708A">
        <w:rPr>
          <w:rStyle w:val="FootnoteReference"/>
          <w:sz w:val="18"/>
          <w:szCs w:val="18"/>
        </w:rPr>
        <w:footnoteRef/>
      </w:r>
      <w:r w:rsidRPr="002C708A">
        <w:rPr>
          <w:sz w:val="18"/>
          <w:szCs w:val="18"/>
        </w:rPr>
        <w:t xml:space="preserve"> Dieses Paper basiert auf der Grundlagearbeit von Jörg Berger &amp; Dr. Andreas M. Walker „Darauf waren wir nicht vorbereitet gilt nicht mehr“ Arbeitspapier für Pandemiewellen, 30. Juni 2020. Weitere Grundlage von Dr. Andreas M. Walker «Die Pandemie ist da, die Pandemie ist da! – Chancen und Grenzen der Früherkennung», 14.07.2020, </w:t>
      </w:r>
      <w:hyperlink r:id="rId1" w:history="1">
        <w:r w:rsidRPr="002C708A">
          <w:rPr>
            <w:rStyle w:val="Hyperlink"/>
            <w:sz w:val="18"/>
            <w:szCs w:val="18"/>
          </w:rPr>
          <w:t>www.swissfuture.ch</w:t>
        </w:r>
      </w:hyperlink>
      <w:r w:rsidR="7226C01B" w:rsidRPr="002C708A">
        <w:rPr>
          <w:sz w:val="18"/>
          <w:szCs w:val="18"/>
        </w:rPr>
        <w:t xml:space="preserve"> und </w:t>
      </w:r>
      <w:hyperlink r:id="rId2" w:history="1">
        <w:r w:rsidR="002C708A" w:rsidRPr="0041617D">
          <w:rPr>
            <w:rStyle w:val="Hyperlink"/>
            <w:sz w:val="18"/>
            <w:szCs w:val="18"/>
          </w:rPr>
          <w:t>https://weiterdenken.ch/corona-covid-19/</w:t>
        </w:r>
      </w:hyperlink>
      <w:r w:rsidR="7226C01B" w:rsidRPr="002C708A">
        <w:rPr>
          <w:sz w:val="18"/>
          <w:szCs w:val="18"/>
        </w:rPr>
        <w:t>.</w:t>
      </w:r>
      <w:r w:rsidR="002C708A">
        <w:rPr>
          <w:sz w:val="18"/>
          <w:szCs w:val="18"/>
        </w:rPr>
        <w:t xml:space="preserve"> </w:t>
      </w:r>
      <w:r w:rsidRPr="002C708A">
        <w:rPr>
          <w:sz w:val="18"/>
          <w:szCs w:val="18"/>
        </w:rPr>
        <w:t xml:space="preserve">Mit freundlicher Genehmigung des Autors Dr. Andreas M. </w:t>
      </w:r>
      <w:r w:rsidR="7226C01B" w:rsidRPr="002C708A">
        <w:rPr>
          <w:sz w:val="18"/>
          <w:szCs w:val="18"/>
        </w:rPr>
        <w:t>Walker,</w:t>
      </w:r>
      <w:r w:rsidRPr="002C708A">
        <w:rPr>
          <w:sz w:val="18"/>
          <w:szCs w:val="18"/>
        </w:rPr>
        <w:t xml:space="preserve"> </w:t>
      </w:r>
      <w:r w:rsidR="7226C01B" w:rsidRPr="002C708A">
        <w:rPr>
          <w:rStyle w:val="Hyperlink"/>
          <w:sz w:val="18"/>
          <w:szCs w:val="18"/>
        </w:rPr>
        <w:t>walker@weiterdenken.ch</w:t>
      </w:r>
      <w:r w:rsidR="7226C01B" w:rsidRPr="002C708A">
        <w:rPr>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5245F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hybridMultilevel"/>
    <w:tmpl w:val="8864F08A"/>
    <w:lvl w:ilvl="0" w:tplc="2FDC9130">
      <w:start w:val="1"/>
      <w:numFmt w:val="decimal"/>
      <w:pStyle w:val="ListNumber4"/>
      <w:lvlText w:val="%1."/>
      <w:lvlJc w:val="left"/>
      <w:pPr>
        <w:tabs>
          <w:tab w:val="num" w:pos="1440"/>
        </w:tabs>
        <w:ind w:left="1440" w:hanging="360"/>
      </w:pPr>
    </w:lvl>
    <w:lvl w:ilvl="1" w:tplc="41AE3F42">
      <w:numFmt w:val="decimal"/>
      <w:lvlText w:val=""/>
      <w:lvlJc w:val="left"/>
    </w:lvl>
    <w:lvl w:ilvl="2" w:tplc="1E88894A">
      <w:numFmt w:val="decimal"/>
      <w:lvlText w:val=""/>
      <w:lvlJc w:val="left"/>
    </w:lvl>
    <w:lvl w:ilvl="3" w:tplc="5F88460A">
      <w:numFmt w:val="decimal"/>
      <w:lvlText w:val=""/>
      <w:lvlJc w:val="left"/>
    </w:lvl>
    <w:lvl w:ilvl="4" w:tplc="4C5251E4">
      <w:numFmt w:val="decimal"/>
      <w:lvlText w:val=""/>
      <w:lvlJc w:val="left"/>
    </w:lvl>
    <w:lvl w:ilvl="5" w:tplc="05BC48B6">
      <w:numFmt w:val="decimal"/>
      <w:lvlText w:val=""/>
      <w:lvlJc w:val="left"/>
    </w:lvl>
    <w:lvl w:ilvl="6" w:tplc="EEEC635E">
      <w:numFmt w:val="decimal"/>
      <w:lvlText w:val=""/>
      <w:lvlJc w:val="left"/>
    </w:lvl>
    <w:lvl w:ilvl="7" w:tplc="975C22A2">
      <w:numFmt w:val="decimal"/>
      <w:lvlText w:val=""/>
      <w:lvlJc w:val="left"/>
    </w:lvl>
    <w:lvl w:ilvl="8" w:tplc="1DEC52E2">
      <w:numFmt w:val="decimal"/>
      <w:lvlText w:val=""/>
      <w:lvlJc w:val="left"/>
    </w:lvl>
  </w:abstractNum>
  <w:abstractNum w:abstractNumId="2" w15:restartNumberingAfterBreak="0">
    <w:nsid w:val="FFFFFF7E"/>
    <w:multiLevelType w:val="hybridMultilevel"/>
    <w:tmpl w:val="4B9C1270"/>
    <w:lvl w:ilvl="0" w:tplc="3AB0CC3A">
      <w:start w:val="1"/>
      <w:numFmt w:val="decimal"/>
      <w:pStyle w:val="ListNumber3"/>
      <w:lvlText w:val="%1."/>
      <w:lvlJc w:val="left"/>
      <w:pPr>
        <w:tabs>
          <w:tab w:val="num" w:pos="1080"/>
        </w:tabs>
        <w:ind w:left="1080" w:hanging="360"/>
      </w:pPr>
    </w:lvl>
    <w:lvl w:ilvl="1" w:tplc="4D4AA6A8">
      <w:numFmt w:val="decimal"/>
      <w:lvlText w:val=""/>
      <w:lvlJc w:val="left"/>
    </w:lvl>
    <w:lvl w:ilvl="2" w:tplc="0AEECF68">
      <w:numFmt w:val="decimal"/>
      <w:lvlText w:val=""/>
      <w:lvlJc w:val="left"/>
    </w:lvl>
    <w:lvl w:ilvl="3" w:tplc="6226D76E">
      <w:numFmt w:val="decimal"/>
      <w:lvlText w:val=""/>
      <w:lvlJc w:val="left"/>
    </w:lvl>
    <w:lvl w:ilvl="4" w:tplc="155CE4DA">
      <w:numFmt w:val="decimal"/>
      <w:lvlText w:val=""/>
      <w:lvlJc w:val="left"/>
    </w:lvl>
    <w:lvl w:ilvl="5" w:tplc="12886B30">
      <w:numFmt w:val="decimal"/>
      <w:lvlText w:val=""/>
      <w:lvlJc w:val="left"/>
    </w:lvl>
    <w:lvl w:ilvl="6" w:tplc="70F28D84">
      <w:numFmt w:val="decimal"/>
      <w:lvlText w:val=""/>
      <w:lvlJc w:val="left"/>
    </w:lvl>
    <w:lvl w:ilvl="7" w:tplc="7430E874">
      <w:numFmt w:val="decimal"/>
      <w:lvlText w:val=""/>
      <w:lvlJc w:val="left"/>
    </w:lvl>
    <w:lvl w:ilvl="8" w:tplc="521C6ECE">
      <w:numFmt w:val="decimal"/>
      <w:lvlText w:val=""/>
      <w:lvlJc w:val="left"/>
    </w:lvl>
  </w:abstractNum>
  <w:abstractNum w:abstractNumId="3" w15:restartNumberingAfterBreak="0">
    <w:nsid w:val="FFFFFF7F"/>
    <w:multiLevelType w:val="hybridMultilevel"/>
    <w:tmpl w:val="C6A42210"/>
    <w:lvl w:ilvl="0" w:tplc="30EACA0A">
      <w:start w:val="1"/>
      <w:numFmt w:val="decimal"/>
      <w:pStyle w:val="ListNumber2"/>
      <w:lvlText w:val="%1."/>
      <w:lvlJc w:val="left"/>
      <w:pPr>
        <w:tabs>
          <w:tab w:val="num" w:pos="720"/>
        </w:tabs>
        <w:ind w:left="720" w:hanging="360"/>
      </w:pPr>
    </w:lvl>
    <w:lvl w:ilvl="1" w:tplc="7788022A">
      <w:numFmt w:val="decimal"/>
      <w:lvlText w:val=""/>
      <w:lvlJc w:val="left"/>
    </w:lvl>
    <w:lvl w:ilvl="2" w:tplc="4F665F76">
      <w:numFmt w:val="decimal"/>
      <w:lvlText w:val=""/>
      <w:lvlJc w:val="left"/>
    </w:lvl>
    <w:lvl w:ilvl="3" w:tplc="B7CCBB46">
      <w:numFmt w:val="decimal"/>
      <w:lvlText w:val=""/>
      <w:lvlJc w:val="left"/>
    </w:lvl>
    <w:lvl w:ilvl="4" w:tplc="0C58F7B2">
      <w:numFmt w:val="decimal"/>
      <w:lvlText w:val=""/>
      <w:lvlJc w:val="left"/>
    </w:lvl>
    <w:lvl w:ilvl="5" w:tplc="2F983E64">
      <w:numFmt w:val="decimal"/>
      <w:lvlText w:val=""/>
      <w:lvlJc w:val="left"/>
    </w:lvl>
    <w:lvl w:ilvl="6" w:tplc="CD688D7E">
      <w:numFmt w:val="decimal"/>
      <w:lvlText w:val=""/>
      <w:lvlJc w:val="left"/>
    </w:lvl>
    <w:lvl w:ilvl="7" w:tplc="B5229266">
      <w:numFmt w:val="decimal"/>
      <w:lvlText w:val=""/>
      <w:lvlJc w:val="left"/>
    </w:lvl>
    <w:lvl w:ilvl="8" w:tplc="F0464DD4">
      <w:numFmt w:val="decimal"/>
      <w:lvlText w:val=""/>
      <w:lvlJc w:val="left"/>
    </w:lvl>
  </w:abstractNum>
  <w:abstractNum w:abstractNumId="4" w15:restartNumberingAfterBreak="0">
    <w:nsid w:val="FFFFFF80"/>
    <w:multiLevelType w:val="hybridMultilevel"/>
    <w:tmpl w:val="A72242BE"/>
    <w:lvl w:ilvl="0" w:tplc="3BCE9F6A">
      <w:start w:val="1"/>
      <w:numFmt w:val="bullet"/>
      <w:pStyle w:val="ListBullet5"/>
      <w:lvlText w:val=""/>
      <w:lvlJc w:val="left"/>
      <w:pPr>
        <w:tabs>
          <w:tab w:val="num" w:pos="1800"/>
        </w:tabs>
        <w:ind w:left="1800" w:hanging="360"/>
      </w:pPr>
      <w:rPr>
        <w:rFonts w:ascii="Symbol" w:hAnsi="Symbol" w:hint="default"/>
      </w:rPr>
    </w:lvl>
    <w:lvl w:ilvl="1" w:tplc="2938C5BE">
      <w:numFmt w:val="decimal"/>
      <w:lvlText w:val=""/>
      <w:lvlJc w:val="left"/>
    </w:lvl>
    <w:lvl w:ilvl="2" w:tplc="B2BA3E8E">
      <w:numFmt w:val="decimal"/>
      <w:lvlText w:val=""/>
      <w:lvlJc w:val="left"/>
    </w:lvl>
    <w:lvl w:ilvl="3" w:tplc="2116C6F0">
      <w:numFmt w:val="decimal"/>
      <w:lvlText w:val=""/>
      <w:lvlJc w:val="left"/>
    </w:lvl>
    <w:lvl w:ilvl="4" w:tplc="6DDAD0CC">
      <w:numFmt w:val="decimal"/>
      <w:lvlText w:val=""/>
      <w:lvlJc w:val="left"/>
    </w:lvl>
    <w:lvl w:ilvl="5" w:tplc="AC7A3D52">
      <w:numFmt w:val="decimal"/>
      <w:lvlText w:val=""/>
      <w:lvlJc w:val="left"/>
    </w:lvl>
    <w:lvl w:ilvl="6" w:tplc="F7529CBE">
      <w:numFmt w:val="decimal"/>
      <w:lvlText w:val=""/>
      <w:lvlJc w:val="left"/>
    </w:lvl>
    <w:lvl w:ilvl="7" w:tplc="C61CA234">
      <w:numFmt w:val="decimal"/>
      <w:lvlText w:val=""/>
      <w:lvlJc w:val="left"/>
    </w:lvl>
    <w:lvl w:ilvl="8" w:tplc="314A34B0">
      <w:numFmt w:val="decimal"/>
      <w:lvlText w:val=""/>
      <w:lvlJc w:val="left"/>
    </w:lvl>
  </w:abstractNum>
  <w:abstractNum w:abstractNumId="5" w15:restartNumberingAfterBreak="0">
    <w:nsid w:val="FFFFFF81"/>
    <w:multiLevelType w:val="hybridMultilevel"/>
    <w:tmpl w:val="1E32A878"/>
    <w:lvl w:ilvl="0" w:tplc="A6BE3640">
      <w:start w:val="1"/>
      <w:numFmt w:val="bullet"/>
      <w:pStyle w:val="ListBullet4"/>
      <w:lvlText w:val=""/>
      <w:lvlJc w:val="left"/>
      <w:pPr>
        <w:tabs>
          <w:tab w:val="num" w:pos="1440"/>
        </w:tabs>
        <w:ind w:left="1440" w:hanging="360"/>
      </w:pPr>
      <w:rPr>
        <w:rFonts w:ascii="Symbol" w:hAnsi="Symbol" w:hint="default"/>
      </w:rPr>
    </w:lvl>
    <w:lvl w:ilvl="1" w:tplc="A0B856FE">
      <w:numFmt w:val="decimal"/>
      <w:lvlText w:val=""/>
      <w:lvlJc w:val="left"/>
    </w:lvl>
    <w:lvl w:ilvl="2" w:tplc="D02E33F0">
      <w:numFmt w:val="decimal"/>
      <w:lvlText w:val=""/>
      <w:lvlJc w:val="left"/>
    </w:lvl>
    <w:lvl w:ilvl="3" w:tplc="066C9AA8">
      <w:numFmt w:val="decimal"/>
      <w:lvlText w:val=""/>
      <w:lvlJc w:val="left"/>
    </w:lvl>
    <w:lvl w:ilvl="4" w:tplc="89A288DA">
      <w:numFmt w:val="decimal"/>
      <w:lvlText w:val=""/>
      <w:lvlJc w:val="left"/>
    </w:lvl>
    <w:lvl w:ilvl="5" w:tplc="863ADECA">
      <w:numFmt w:val="decimal"/>
      <w:lvlText w:val=""/>
      <w:lvlJc w:val="left"/>
    </w:lvl>
    <w:lvl w:ilvl="6" w:tplc="7B2E3674">
      <w:numFmt w:val="decimal"/>
      <w:lvlText w:val=""/>
      <w:lvlJc w:val="left"/>
    </w:lvl>
    <w:lvl w:ilvl="7" w:tplc="8442413E">
      <w:numFmt w:val="decimal"/>
      <w:lvlText w:val=""/>
      <w:lvlJc w:val="left"/>
    </w:lvl>
    <w:lvl w:ilvl="8" w:tplc="5AD05C02">
      <w:numFmt w:val="decimal"/>
      <w:lvlText w:val=""/>
      <w:lvlJc w:val="left"/>
    </w:lvl>
  </w:abstractNum>
  <w:abstractNum w:abstractNumId="6" w15:restartNumberingAfterBreak="0">
    <w:nsid w:val="FFFFFF82"/>
    <w:multiLevelType w:val="hybridMultilevel"/>
    <w:tmpl w:val="01B85B80"/>
    <w:lvl w:ilvl="0" w:tplc="9A18FF50">
      <w:start w:val="1"/>
      <w:numFmt w:val="bullet"/>
      <w:pStyle w:val="ListBullet3"/>
      <w:lvlText w:val=""/>
      <w:lvlJc w:val="left"/>
      <w:pPr>
        <w:tabs>
          <w:tab w:val="num" w:pos="1080"/>
        </w:tabs>
        <w:ind w:left="1080" w:hanging="360"/>
      </w:pPr>
      <w:rPr>
        <w:rFonts w:ascii="Symbol" w:hAnsi="Symbol" w:hint="default"/>
      </w:rPr>
    </w:lvl>
    <w:lvl w:ilvl="1" w:tplc="6B9E19E6">
      <w:numFmt w:val="decimal"/>
      <w:lvlText w:val=""/>
      <w:lvlJc w:val="left"/>
    </w:lvl>
    <w:lvl w:ilvl="2" w:tplc="F1306FC6">
      <w:numFmt w:val="decimal"/>
      <w:lvlText w:val=""/>
      <w:lvlJc w:val="left"/>
    </w:lvl>
    <w:lvl w:ilvl="3" w:tplc="9020AED6">
      <w:numFmt w:val="decimal"/>
      <w:lvlText w:val=""/>
      <w:lvlJc w:val="left"/>
    </w:lvl>
    <w:lvl w:ilvl="4" w:tplc="EA3A539C">
      <w:numFmt w:val="decimal"/>
      <w:lvlText w:val=""/>
      <w:lvlJc w:val="left"/>
    </w:lvl>
    <w:lvl w:ilvl="5" w:tplc="1C8CA1AA">
      <w:numFmt w:val="decimal"/>
      <w:lvlText w:val=""/>
      <w:lvlJc w:val="left"/>
    </w:lvl>
    <w:lvl w:ilvl="6" w:tplc="A15233C2">
      <w:numFmt w:val="decimal"/>
      <w:lvlText w:val=""/>
      <w:lvlJc w:val="left"/>
    </w:lvl>
    <w:lvl w:ilvl="7" w:tplc="E02C9D46">
      <w:numFmt w:val="decimal"/>
      <w:lvlText w:val=""/>
      <w:lvlJc w:val="left"/>
    </w:lvl>
    <w:lvl w:ilvl="8" w:tplc="10BA30C8">
      <w:numFmt w:val="decimal"/>
      <w:lvlText w:val=""/>
      <w:lvlJc w:val="left"/>
    </w:lvl>
  </w:abstractNum>
  <w:abstractNum w:abstractNumId="7" w15:restartNumberingAfterBreak="0">
    <w:nsid w:val="FFFFFF83"/>
    <w:multiLevelType w:val="hybridMultilevel"/>
    <w:tmpl w:val="2D6270F2"/>
    <w:lvl w:ilvl="0" w:tplc="BB44BF7A">
      <w:start w:val="1"/>
      <w:numFmt w:val="bullet"/>
      <w:pStyle w:val="ListBullet2"/>
      <w:lvlText w:val=""/>
      <w:lvlJc w:val="left"/>
      <w:pPr>
        <w:tabs>
          <w:tab w:val="num" w:pos="720"/>
        </w:tabs>
        <w:ind w:left="720" w:hanging="360"/>
      </w:pPr>
      <w:rPr>
        <w:rFonts w:ascii="Symbol" w:hAnsi="Symbol" w:hint="default"/>
      </w:rPr>
    </w:lvl>
    <w:lvl w:ilvl="1" w:tplc="475CE7D4">
      <w:numFmt w:val="decimal"/>
      <w:lvlText w:val=""/>
      <w:lvlJc w:val="left"/>
    </w:lvl>
    <w:lvl w:ilvl="2" w:tplc="3F9E1472">
      <w:numFmt w:val="decimal"/>
      <w:lvlText w:val=""/>
      <w:lvlJc w:val="left"/>
    </w:lvl>
    <w:lvl w:ilvl="3" w:tplc="BE1A9930">
      <w:numFmt w:val="decimal"/>
      <w:lvlText w:val=""/>
      <w:lvlJc w:val="left"/>
    </w:lvl>
    <w:lvl w:ilvl="4" w:tplc="3132AA62">
      <w:numFmt w:val="decimal"/>
      <w:lvlText w:val=""/>
      <w:lvlJc w:val="left"/>
    </w:lvl>
    <w:lvl w:ilvl="5" w:tplc="FC6C67C2">
      <w:numFmt w:val="decimal"/>
      <w:lvlText w:val=""/>
      <w:lvlJc w:val="left"/>
    </w:lvl>
    <w:lvl w:ilvl="6" w:tplc="E3F4A836">
      <w:numFmt w:val="decimal"/>
      <w:lvlText w:val=""/>
      <w:lvlJc w:val="left"/>
    </w:lvl>
    <w:lvl w:ilvl="7" w:tplc="974A6CF6">
      <w:numFmt w:val="decimal"/>
      <w:lvlText w:val=""/>
      <w:lvlJc w:val="left"/>
    </w:lvl>
    <w:lvl w:ilvl="8" w:tplc="B1DA64EA">
      <w:numFmt w:val="decimal"/>
      <w:lvlText w:val=""/>
      <w:lvlJc w:val="left"/>
    </w:lvl>
  </w:abstractNum>
  <w:abstractNum w:abstractNumId="8" w15:restartNumberingAfterBreak="0">
    <w:nsid w:val="FFFFFF89"/>
    <w:multiLevelType w:val="hybridMultilevel"/>
    <w:tmpl w:val="907A257A"/>
    <w:lvl w:ilvl="0" w:tplc="ED80DBCE">
      <w:start w:val="1"/>
      <w:numFmt w:val="bullet"/>
      <w:pStyle w:val="ListBullet"/>
      <w:lvlText w:val=""/>
      <w:lvlJc w:val="left"/>
      <w:pPr>
        <w:tabs>
          <w:tab w:val="num" w:pos="360"/>
        </w:tabs>
        <w:ind w:left="360" w:hanging="360"/>
      </w:pPr>
      <w:rPr>
        <w:rFonts w:ascii="Symbol" w:hAnsi="Symbol" w:hint="default"/>
      </w:rPr>
    </w:lvl>
    <w:lvl w:ilvl="1" w:tplc="0B6EDFB6">
      <w:numFmt w:val="decimal"/>
      <w:lvlText w:val=""/>
      <w:lvlJc w:val="left"/>
    </w:lvl>
    <w:lvl w:ilvl="2" w:tplc="09986EF6">
      <w:numFmt w:val="decimal"/>
      <w:lvlText w:val=""/>
      <w:lvlJc w:val="left"/>
    </w:lvl>
    <w:lvl w:ilvl="3" w:tplc="754202B4">
      <w:numFmt w:val="decimal"/>
      <w:lvlText w:val=""/>
      <w:lvlJc w:val="left"/>
    </w:lvl>
    <w:lvl w:ilvl="4" w:tplc="2AA69568">
      <w:numFmt w:val="decimal"/>
      <w:lvlText w:val=""/>
      <w:lvlJc w:val="left"/>
    </w:lvl>
    <w:lvl w:ilvl="5" w:tplc="51BC0E20">
      <w:numFmt w:val="decimal"/>
      <w:lvlText w:val=""/>
      <w:lvlJc w:val="left"/>
    </w:lvl>
    <w:lvl w:ilvl="6" w:tplc="2C1A3EE8">
      <w:numFmt w:val="decimal"/>
      <w:lvlText w:val=""/>
      <w:lvlJc w:val="left"/>
    </w:lvl>
    <w:lvl w:ilvl="7" w:tplc="C02C1374">
      <w:numFmt w:val="decimal"/>
      <w:lvlText w:val=""/>
      <w:lvlJc w:val="left"/>
    </w:lvl>
    <w:lvl w:ilvl="8" w:tplc="87C0468E">
      <w:numFmt w:val="decimal"/>
      <w:lvlText w:val=""/>
      <w:lvlJc w:val="left"/>
    </w:lvl>
  </w:abstractNum>
  <w:abstractNum w:abstractNumId="9" w15:restartNumberingAfterBreak="0">
    <w:nsid w:val="06D24B74"/>
    <w:multiLevelType w:val="hybridMultilevel"/>
    <w:tmpl w:val="EBB2B80C"/>
    <w:lvl w:ilvl="0" w:tplc="F54269D6">
      <w:start w:val="1"/>
      <w:numFmt w:val="decimal"/>
      <w:lvlText w:val="%1."/>
      <w:lvlJc w:val="left"/>
      <w:pPr>
        <w:tabs>
          <w:tab w:val="num" w:pos="720"/>
        </w:tabs>
        <w:ind w:left="720" w:hanging="360"/>
      </w:pPr>
    </w:lvl>
    <w:lvl w:ilvl="1" w:tplc="996C6BA0" w:tentative="1">
      <w:start w:val="1"/>
      <w:numFmt w:val="decimal"/>
      <w:lvlText w:val="%2."/>
      <w:lvlJc w:val="left"/>
      <w:pPr>
        <w:tabs>
          <w:tab w:val="num" w:pos="1440"/>
        </w:tabs>
        <w:ind w:left="1440" w:hanging="360"/>
      </w:pPr>
    </w:lvl>
    <w:lvl w:ilvl="2" w:tplc="5EA0B976" w:tentative="1">
      <w:start w:val="1"/>
      <w:numFmt w:val="decimal"/>
      <w:lvlText w:val="%3."/>
      <w:lvlJc w:val="left"/>
      <w:pPr>
        <w:tabs>
          <w:tab w:val="num" w:pos="2160"/>
        </w:tabs>
        <w:ind w:left="2160" w:hanging="360"/>
      </w:pPr>
    </w:lvl>
    <w:lvl w:ilvl="3" w:tplc="80C68EBA" w:tentative="1">
      <w:start w:val="1"/>
      <w:numFmt w:val="decimal"/>
      <w:lvlText w:val="%4."/>
      <w:lvlJc w:val="left"/>
      <w:pPr>
        <w:tabs>
          <w:tab w:val="num" w:pos="2880"/>
        </w:tabs>
        <w:ind w:left="2880" w:hanging="360"/>
      </w:pPr>
    </w:lvl>
    <w:lvl w:ilvl="4" w:tplc="0A6AEF56" w:tentative="1">
      <w:start w:val="1"/>
      <w:numFmt w:val="decimal"/>
      <w:lvlText w:val="%5."/>
      <w:lvlJc w:val="left"/>
      <w:pPr>
        <w:tabs>
          <w:tab w:val="num" w:pos="3600"/>
        </w:tabs>
        <w:ind w:left="3600" w:hanging="360"/>
      </w:pPr>
    </w:lvl>
    <w:lvl w:ilvl="5" w:tplc="3B7A111E" w:tentative="1">
      <w:start w:val="1"/>
      <w:numFmt w:val="decimal"/>
      <w:lvlText w:val="%6."/>
      <w:lvlJc w:val="left"/>
      <w:pPr>
        <w:tabs>
          <w:tab w:val="num" w:pos="4320"/>
        </w:tabs>
        <w:ind w:left="4320" w:hanging="360"/>
      </w:pPr>
    </w:lvl>
    <w:lvl w:ilvl="6" w:tplc="17FA20EE" w:tentative="1">
      <w:start w:val="1"/>
      <w:numFmt w:val="decimal"/>
      <w:lvlText w:val="%7."/>
      <w:lvlJc w:val="left"/>
      <w:pPr>
        <w:tabs>
          <w:tab w:val="num" w:pos="5040"/>
        </w:tabs>
        <w:ind w:left="5040" w:hanging="360"/>
      </w:pPr>
    </w:lvl>
    <w:lvl w:ilvl="7" w:tplc="BBE83F10" w:tentative="1">
      <w:start w:val="1"/>
      <w:numFmt w:val="decimal"/>
      <w:lvlText w:val="%8."/>
      <w:lvlJc w:val="left"/>
      <w:pPr>
        <w:tabs>
          <w:tab w:val="num" w:pos="5760"/>
        </w:tabs>
        <w:ind w:left="5760" w:hanging="360"/>
      </w:pPr>
    </w:lvl>
    <w:lvl w:ilvl="8" w:tplc="9D98742C" w:tentative="1">
      <w:start w:val="1"/>
      <w:numFmt w:val="decimal"/>
      <w:lvlText w:val="%9."/>
      <w:lvlJc w:val="left"/>
      <w:pPr>
        <w:tabs>
          <w:tab w:val="num" w:pos="6480"/>
        </w:tabs>
        <w:ind w:left="6480" w:hanging="360"/>
      </w:pPr>
    </w:lvl>
  </w:abstractNum>
  <w:abstractNum w:abstractNumId="10" w15:restartNumberingAfterBreak="0">
    <w:nsid w:val="0BCE1208"/>
    <w:multiLevelType w:val="hybridMultilevel"/>
    <w:tmpl w:val="F61C2A2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7107210"/>
    <w:multiLevelType w:val="hybridMultilevel"/>
    <w:tmpl w:val="3D288A1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E270267"/>
    <w:multiLevelType w:val="hybridMultilevel"/>
    <w:tmpl w:val="941211C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F263DC0"/>
    <w:multiLevelType w:val="hybridMultilevel"/>
    <w:tmpl w:val="7B6072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1F70453D"/>
    <w:multiLevelType w:val="hybridMultilevel"/>
    <w:tmpl w:val="FED27DE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C507A53"/>
    <w:multiLevelType w:val="hybridMultilevel"/>
    <w:tmpl w:val="5E3A4CF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5272A50"/>
    <w:multiLevelType w:val="hybridMultilevel"/>
    <w:tmpl w:val="6AB2C29E"/>
    <w:lvl w:ilvl="0" w:tplc="08070001">
      <w:start w:val="1"/>
      <w:numFmt w:val="bullet"/>
      <w:lvlText w:val=""/>
      <w:lvlJc w:val="left"/>
      <w:pPr>
        <w:ind w:left="720" w:hanging="360"/>
      </w:pPr>
      <w:rPr>
        <w:rFonts w:ascii="Symbol" w:hAnsi="Symbol" w:hint="default"/>
      </w:rPr>
    </w:lvl>
    <w:lvl w:ilvl="1" w:tplc="DFF08098">
      <w:numFmt w:val="bullet"/>
      <w:lvlText w:val="•"/>
      <w:lvlJc w:val="left"/>
      <w:pPr>
        <w:ind w:left="1440" w:hanging="360"/>
      </w:pPr>
      <w:rPr>
        <w:rFonts w:ascii="Segoe UI" w:eastAsiaTheme="minorHAnsi" w:hAnsi="Segoe UI" w:cs="Segoe UI"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A067180"/>
    <w:multiLevelType w:val="hybridMultilevel"/>
    <w:tmpl w:val="1F3CAC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E3F4F6F"/>
    <w:multiLevelType w:val="hybridMultilevel"/>
    <w:tmpl w:val="ECAAB33C"/>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F4B15AF"/>
    <w:multiLevelType w:val="hybridMultilevel"/>
    <w:tmpl w:val="FCC265B8"/>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6B725026"/>
    <w:multiLevelType w:val="hybridMultilevel"/>
    <w:tmpl w:val="195C5DC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74BB71F5"/>
    <w:multiLevelType w:val="hybridMultilevel"/>
    <w:tmpl w:val="04709AC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7A4C77C6"/>
    <w:multiLevelType w:val="hybridMultilevel"/>
    <w:tmpl w:val="38AC6FF4"/>
    <w:lvl w:ilvl="0" w:tplc="32E83646">
      <w:start w:val="1"/>
      <w:numFmt w:val="decimal"/>
      <w:pStyle w:val="ListNumber"/>
      <w:lvlText w:val="%1."/>
      <w:lvlJc w:val="left"/>
      <w:pPr>
        <w:ind w:left="792" w:hanging="360"/>
      </w:pPr>
      <w:rPr>
        <w:rFonts w:hint="default"/>
        <w:b/>
        <w:color w:val="2B579A" w:themeColor="accent5"/>
        <w:sz w:val="28"/>
        <w:szCs w:val="28"/>
      </w:rPr>
    </w:lvl>
    <w:lvl w:ilvl="1" w:tplc="72A0C76A">
      <w:start w:val="1"/>
      <w:numFmt w:val="lowerLetter"/>
      <w:lvlText w:val="%2."/>
      <w:lvlJc w:val="left"/>
      <w:pPr>
        <w:ind w:left="1512" w:hanging="360"/>
      </w:pPr>
      <w:rPr>
        <w:rFonts w:hint="default"/>
      </w:rPr>
    </w:lvl>
    <w:lvl w:ilvl="2" w:tplc="BC3856A6">
      <w:start w:val="1"/>
      <w:numFmt w:val="lowerRoman"/>
      <w:lvlText w:val="%3."/>
      <w:lvlJc w:val="right"/>
      <w:pPr>
        <w:ind w:left="2232" w:hanging="360"/>
      </w:pPr>
      <w:rPr>
        <w:rFonts w:hint="default"/>
      </w:rPr>
    </w:lvl>
    <w:lvl w:ilvl="3" w:tplc="78D61D1C">
      <w:start w:val="1"/>
      <w:numFmt w:val="decimal"/>
      <w:lvlText w:val="%4."/>
      <w:lvlJc w:val="left"/>
      <w:pPr>
        <w:ind w:left="2952" w:hanging="360"/>
      </w:pPr>
      <w:rPr>
        <w:rFonts w:hint="default"/>
      </w:rPr>
    </w:lvl>
    <w:lvl w:ilvl="4" w:tplc="07CA216A">
      <w:start w:val="1"/>
      <w:numFmt w:val="lowerLetter"/>
      <w:lvlText w:val="%5."/>
      <w:lvlJc w:val="left"/>
      <w:pPr>
        <w:ind w:left="3672" w:hanging="360"/>
      </w:pPr>
      <w:rPr>
        <w:rFonts w:hint="default"/>
      </w:rPr>
    </w:lvl>
    <w:lvl w:ilvl="5" w:tplc="54049CAA">
      <w:start w:val="1"/>
      <w:numFmt w:val="lowerRoman"/>
      <w:lvlText w:val="%6."/>
      <w:lvlJc w:val="right"/>
      <w:pPr>
        <w:ind w:left="4392" w:hanging="360"/>
      </w:pPr>
      <w:rPr>
        <w:rFonts w:hint="default"/>
      </w:rPr>
    </w:lvl>
    <w:lvl w:ilvl="6" w:tplc="D60873BE">
      <w:start w:val="1"/>
      <w:numFmt w:val="decimal"/>
      <w:lvlText w:val="%7."/>
      <w:lvlJc w:val="left"/>
      <w:pPr>
        <w:ind w:left="5112" w:hanging="360"/>
      </w:pPr>
      <w:rPr>
        <w:rFonts w:hint="default"/>
      </w:rPr>
    </w:lvl>
    <w:lvl w:ilvl="7" w:tplc="E1481B5A">
      <w:start w:val="1"/>
      <w:numFmt w:val="lowerLetter"/>
      <w:lvlText w:val="%8."/>
      <w:lvlJc w:val="left"/>
      <w:pPr>
        <w:ind w:left="5832" w:hanging="360"/>
      </w:pPr>
      <w:rPr>
        <w:rFonts w:hint="default"/>
      </w:rPr>
    </w:lvl>
    <w:lvl w:ilvl="8" w:tplc="CE144F34">
      <w:start w:val="1"/>
      <w:numFmt w:val="lowerRoman"/>
      <w:lvlText w:val="%9."/>
      <w:lvlJc w:val="right"/>
      <w:pPr>
        <w:ind w:left="6552" w:hanging="360"/>
      </w:pPr>
      <w:rPr>
        <w:rFonts w:hint="default"/>
      </w:rPr>
    </w:lvl>
  </w:abstractNum>
  <w:num w:numId="1">
    <w:abstractNumId w:val="22"/>
  </w:num>
  <w:num w:numId="2">
    <w:abstractNumId w:val="22"/>
    <w:lvlOverride w:ilvl="0">
      <w:startOverride w:val="1"/>
    </w:lvlOverride>
  </w:num>
  <w:num w:numId="3">
    <w:abstractNumId w:val="22"/>
  </w:num>
  <w:num w:numId="4">
    <w:abstractNumId w:val="22"/>
    <w:lvlOverride w:ilvl="0">
      <w:startOverride w:val="1"/>
    </w:lvlOverride>
  </w:num>
  <w:num w:numId="5">
    <w:abstractNumId w:val="8"/>
  </w:num>
  <w:num w:numId="6">
    <w:abstractNumId w:val="22"/>
    <w:lvlOverride w:ilvl="0">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6"/>
  </w:num>
  <w:num w:numId="13">
    <w:abstractNumId w:val="5"/>
  </w:num>
  <w:num w:numId="14">
    <w:abstractNumId w:val="4"/>
  </w:num>
  <w:num w:numId="15">
    <w:abstractNumId w:val="3"/>
  </w:num>
  <w:num w:numId="16">
    <w:abstractNumId w:val="2"/>
  </w:num>
  <w:num w:numId="17">
    <w:abstractNumId w:val="1"/>
  </w:num>
  <w:num w:numId="18">
    <w:abstractNumId w:val="0"/>
  </w:num>
  <w:num w:numId="19">
    <w:abstractNumId w:val="14"/>
  </w:num>
  <w:num w:numId="20">
    <w:abstractNumId w:val="15"/>
  </w:num>
  <w:num w:numId="21">
    <w:abstractNumId w:val="18"/>
  </w:num>
  <w:num w:numId="22">
    <w:abstractNumId w:val="19"/>
  </w:num>
  <w:num w:numId="23">
    <w:abstractNumId w:val="17"/>
  </w:num>
  <w:num w:numId="24">
    <w:abstractNumId w:val="16"/>
  </w:num>
  <w:num w:numId="25">
    <w:abstractNumId w:val="10"/>
  </w:num>
  <w:num w:numId="26">
    <w:abstractNumId w:val="12"/>
  </w:num>
  <w:num w:numId="27">
    <w:abstractNumId w:val="13"/>
  </w:num>
  <w:num w:numId="28">
    <w:abstractNumId w:val="21"/>
  </w:num>
  <w:num w:numId="29">
    <w:abstractNumId w:val="11"/>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activeWritingStyle w:appName="MSWord" w:lang="de-DE" w:vendorID="64" w:dllVersion="4096" w:nlCheck="1" w:checkStyle="0"/>
  <w:activeWritingStyle w:appName="MSWord" w:lang="de-CH" w:vendorID="64" w:dllVersion="0" w:nlCheck="1" w:checkStyle="0"/>
  <w:activeWritingStyle w:appName="MSWord" w:lang="fr-CH" w:vendorID="64" w:dllVersion="0" w:nlCheck="1" w:checkStyle="0"/>
  <w:proofState w:spelling="clean" w:grammar="clean"/>
  <w:attachedTemplate r:id="rId1"/>
  <w:defaultTabStop w:val="720"/>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8A0"/>
    <w:rsid w:val="0000766F"/>
    <w:rsid w:val="000150E9"/>
    <w:rsid w:val="00030E3C"/>
    <w:rsid w:val="00046E5B"/>
    <w:rsid w:val="0005015F"/>
    <w:rsid w:val="000627E1"/>
    <w:rsid w:val="00072D27"/>
    <w:rsid w:val="00083C22"/>
    <w:rsid w:val="00086E87"/>
    <w:rsid w:val="000871A8"/>
    <w:rsid w:val="000A036B"/>
    <w:rsid w:val="000B2AE2"/>
    <w:rsid w:val="000C286D"/>
    <w:rsid w:val="000D0E4A"/>
    <w:rsid w:val="000D10A1"/>
    <w:rsid w:val="000F11B9"/>
    <w:rsid w:val="00102341"/>
    <w:rsid w:val="00105960"/>
    <w:rsid w:val="001073CE"/>
    <w:rsid w:val="00111A6D"/>
    <w:rsid w:val="00116EA2"/>
    <w:rsid w:val="00121553"/>
    <w:rsid w:val="00131CAB"/>
    <w:rsid w:val="001521C4"/>
    <w:rsid w:val="00165C62"/>
    <w:rsid w:val="0017510B"/>
    <w:rsid w:val="001864BB"/>
    <w:rsid w:val="001A2BA9"/>
    <w:rsid w:val="001D0BD1"/>
    <w:rsid w:val="001D36B8"/>
    <w:rsid w:val="002017AC"/>
    <w:rsid w:val="00216149"/>
    <w:rsid w:val="00216693"/>
    <w:rsid w:val="002211B6"/>
    <w:rsid w:val="002359ED"/>
    <w:rsid w:val="00252520"/>
    <w:rsid w:val="002625F9"/>
    <w:rsid w:val="002631F7"/>
    <w:rsid w:val="0026484A"/>
    <w:rsid w:val="0026504D"/>
    <w:rsid w:val="002654B4"/>
    <w:rsid w:val="002711BC"/>
    <w:rsid w:val="002759BD"/>
    <w:rsid w:val="0027651F"/>
    <w:rsid w:val="00276926"/>
    <w:rsid w:val="00276C38"/>
    <w:rsid w:val="002A67C8"/>
    <w:rsid w:val="002B40B7"/>
    <w:rsid w:val="002C5D75"/>
    <w:rsid w:val="002C708A"/>
    <w:rsid w:val="002D3C72"/>
    <w:rsid w:val="002E5EBF"/>
    <w:rsid w:val="002F16D0"/>
    <w:rsid w:val="002F2663"/>
    <w:rsid w:val="002F75C0"/>
    <w:rsid w:val="00301789"/>
    <w:rsid w:val="00315D5C"/>
    <w:rsid w:val="00325194"/>
    <w:rsid w:val="00344B5C"/>
    <w:rsid w:val="00345A0B"/>
    <w:rsid w:val="00346DE5"/>
    <w:rsid w:val="00365655"/>
    <w:rsid w:val="003728E3"/>
    <w:rsid w:val="00392117"/>
    <w:rsid w:val="00394193"/>
    <w:rsid w:val="00395E17"/>
    <w:rsid w:val="003962D3"/>
    <w:rsid w:val="003B4142"/>
    <w:rsid w:val="003C3558"/>
    <w:rsid w:val="003C412C"/>
    <w:rsid w:val="003C429A"/>
    <w:rsid w:val="003C7D9D"/>
    <w:rsid w:val="003E3A63"/>
    <w:rsid w:val="004416E2"/>
    <w:rsid w:val="00457BEB"/>
    <w:rsid w:val="00461B2E"/>
    <w:rsid w:val="00476C06"/>
    <w:rsid w:val="00482CFC"/>
    <w:rsid w:val="0048624A"/>
    <w:rsid w:val="00487996"/>
    <w:rsid w:val="00491910"/>
    <w:rsid w:val="00492DE6"/>
    <w:rsid w:val="00494F0A"/>
    <w:rsid w:val="004A3D03"/>
    <w:rsid w:val="004A440A"/>
    <w:rsid w:val="004A6848"/>
    <w:rsid w:val="004B6D7F"/>
    <w:rsid w:val="004D7598"/>
    <w:rsid w:val="004D785F"/>
    <w:rsid w:val="004E06B0"/>
    <w:rsid w:val="004E744B"/>
    <w:rsid w:val="004E7A51"/>
    <w:rsid w:val="004F7760"/>
    <w:rsid w:val="00520AC9"/>
    <w:rsid w:val="0052605A"/>
    <w:rsid w:val="00545AA6"/>
    <w:rsid w:val="0055421B"/>
    <w:rsid w:val="00561A8B"/>
    <w:rsid w:val="00590ACB"/>
    <w:rsid w:val="0059313B"/>
    <w:rsid w:val="00594254"/>
    <w:rsid w:val="005B6EB8"/>
    <w:rsid w:val="005C0A29"/>
    <w:rsid w:val="005C7501"/>
    <w:rsid w:val="005D42C4"/>
    <w:rsid w:val="005D75C5"/>
    <w:rsid w:val="00606A62"/>
    <w:rsid w:val="00611179"/>
    <w:rsid w:val="00614CAB"/>
    <w:rsid w:val="00633BC0"/>
    <w:rsid w:val="00634B1D"/>
    <w:rsid w:val="00657F91"/>
    <w:rsid w:val="00661DE5"/>
    <w:rsid w:val="006706DE"/>
    <w:rsid w:val="00671493"/>
    <w:rsid w:val="006731C1"/>
    <w:rsid w:val="0069487E"/>
    <w:rsid w:val="006A1B3D"/>
    <w:rsid w:val="006A648B"/>
    <w:rsid w:val="006B0B82"/>
    <w:rsid w:val="006B2877"/>
    <w:rsid w:val="006B7286"/>
    <w:rsid w:val="006B7EF2"/>
    <w:rsid w:val="006C3B5F"/>
    <w:rsid w:val="006D3A72"/>
    <w:rsid w:val="006F0EE2"/>
    <w:rsid w:val="006F53EE"/>
    <w:rsid w:val="00717507"/>
    <w:rsid w:val="007263B8"/>
    <w:rsid w:val="00726D9C"/>
    <w:rsid w:val="00726F2C"/>
    <w:rsid w:val="00730B7A"/>
    <w:rsid w:val="00736D30"/>
    <w:rsid w:val="00742FF3"/>
    <w:rsid w:val="00754AFE"/>
    <w:rsid w:val="00782910"/>
    <w:rsid w:val="00783327"/>
    <w:rsid w:val="00794B27"/>
    <w:rsid w:val="00797D21"/>
    <w:rsid w:val="007A0CA7"/>
    <w:rsid w:val="007A73CB"/>
    <w:rsid w:val="007A7846"/>
    <w:rsid w:val="007B2795"/>
    <w:rsid w:val="007C64E3"/>
    <w:rsid w:val="007F66F5"/>
    <w:rsid w:val="007F73C4"/>
    <w:rsid w:val="00812400"/>
    <w:rsid w:val="00820102"/>
    <w:rsid w:val="0082203C"/>
    <w:rsid w:val="008236B8"/>
    <w:rsid w:val="00833D03"/>
    <w:rsid w:val="008360A8"/>
    <w:rsid w:val="008416E0"/>
    <w:rsid w:val="008434EF"/>
    <w:rsid w:val="008520FF"/>
    <w:rsid w:val="008722E8"/>
    <w:rsid w:val="008864B0"/>
    <w:rsid w:val="00893E23"/>
    <w:rsid w:val="00894515"/>
    <w:rsid w:val="00897BFF"/>
    <w:rsid w:val="008C61B9"/>
    <w:rsid w:val="008D0C8A"/>
    <w:rsid w:val="008E27DE"/>
    <w:rsid w:val="008F0C45"/>
    <w:rsid w:val="008F37C7"/>
    <w:rsid w:val="00912477"/>
    <w:rsid w:val="009139AF"/>
    <w:rsid w:val="009214AE"/>
    <w:rsid w:val="00922F27"/>
    <w:rsid w:val="009345DC"/>
    <w:rsid w:val="009363BC"/>
    <w:rsid w:val="00943B06"/>
    <w:rsid w:val="00945864"/>
    <w:rsid w:val="0096747D"/>
    <w:rsid w:val="009853E9"/>
    <w:rsid w:val="00995AD6"/>
    <w:rsid w:val="00996E16"/>
    <w:rsid w:val="009B69C5"/>
    <w:rsid w:val="009C7E2E"/>
    <w:rsid w:val="009D45CE"/>
    <w:rsid w:val="009F72A7"/>
    <w:rsid w:val="00A06717"/>
    <w:rsid w:val="00A119D9"/>
    <w:rsid w:val="00A1309F"/>
    <w:rsid w:val="00A13D29"/>
    <w:rsid w:val="00A20B18"/>
    <w:rsid w:val="00A21BED"/>
    <w:rsid w:val="00A27D99"/>
    <w:rsid w:val="00A60D92"/>
    <w:rsid w:val="00A769A9"/>
    <w:rsid w:val="00A86AEA"/>
    <w:rsid w:val="00A86EAC"/>
    <w:rsid w:val="00A923E7"/>
    <w:rsid w:val="00AA661C"/>
    <w:rsid w:val="00AB506E"/>
    <w:rsid w:val="00AC2F58"/>
    <w:rsid w:val="00AC5008"/>
    <w:rsid w:val="00AD4A5E"/>
    <w:rsid w:val="00AE0117"/>
    <w:rsid w:val="00B06709"/>
    <w:rsid w:val="00B238A0"/>
    <w:rsid w:val="00B23AE3"/>
    <w:rsid w:val="00B341B3"/>
    <w:rsid w:val="00B369B4"/>
    <w:rsid w:val="00B4310E"/>
    <w:rsid w:val="00B53817"/>
    <w:rsid w:val="00B61F85"/>
    <w:rsid w:val="00B63C8F"/>
    <w:rsid w:val="00B74DAA"/>
    <w:rsid w:val="00BA3CC7"/>
    <w:rsid w:val="00BA76CA"/>
    <w:rsid w:val="00BC3074"/>
    <w:rsid w:val="00BF064C"/>
    <w:rsid w:val="00BF457D"/>
    <w:rsid w:val="00BF4775"/>
    <w:rsid w:val="00C03282"/>
    <w:rsid w:val="00C53813"/>
    <w:rsid w:val="00C85E2A"/>
    <w:rsid w:val="00C93A52"/>
    <w:rsid w:val="00CA0C45"/>
    <w:rsid w:val="00CB5939"/>
    <w:rsid w:val="00CC3AB0"/>
    <w:rsid w:val="00CE59D4"/>
    <w:rsid w:val="00CF12AE"/>
    <w:rsid w:val="00CF2CB6"/>
    <w:rsid w:val="00D060AF"/>
    <w:rsid w:val="00D1798D"/>
    <w:rsid w:val="00D45323"/>
    <w:rsid w:val="00D4704C"/>
    <w:rsid w:val="00D56194"/>
    <w:rsid w:val="00D80BF0"/>
    <w:rsid w:val="00D902A4"/>
    <w:rsid w:val="00D92AC5"/>
    <w:rsid w:val="00D933F7"/>
    <w:rsid w:val="00DA0C9C"/>
    <w:rsid w:val="00DB0B0E"/>
    <w:rsid w:val="00DB2323"/>
    <w:rsid w:val="00DB331E"/>
    <w:rsid w:val="00DC4E21"/>
    <w:rsid w:val="00DD5358"/>
    <w:rsid w:val="00DE29CE"/>
    <w:rsid w:val="00E03F19"/>
    <w:rsid w:val="00E112F5"/>
    <w:rsid w:val="00E224A0"/>
    <w:rsid w:val="00E254F0"/>
    <w:rsid w:val="00E4313F"/>
    <w:rsid w:val="00E433C9"/>
    <w:rsid w:val="00E51168"/>
    <w:rsid w:val="00E55B4B"/>
    <w:rsid w:val="00E72A21"/>
    <w:rsid w:val="00E7715A"/>
    <w:rsid w:val="00E84ABC"/>
    <w:rsid w:val="00EB3A0D"/>
    <w:rsid w:val="00EB700D"/>
    <w:rsid w:val="00ED3F62"/>
    <w:rsid w:val="00F33B83"/>
    <w:rsid w:val="00F37175"/>
    <w:rsid w:val="00F377A2"/>
    <w:rsid w:val="00F41B42"/>
    <w:rsid w:val="00F45CC0"/>
    <w:rsid w:val="00F54868"/>
    <w:rsid w:val="00F54BD0"/>
    <w:rsid w:val="00F74B19"/>
    <w:rsid w:val="00F84914"/>
    <w:rsid w:val="00F90A59"/>
    <w:rsid w:val="00F94EC7"/>
    <w:rsid w:val="00FA73B8"/>
    <w:rsid w:val="00FB70F0"/>
    <w:rsid w:val="00FC5F2C"/>
    <w:rsid w:val="00FF44F1"/>
    <w:rsid w:val="00FF5FDF"/>
    <w:rsid w:val="01F9886D"/>
    <w:rsid w:val="0455A758"/>
    <w:rsid w:val="06166356"/>
    <w:rsid w:val="06D74B70"/>
    <w:rsid w:val="081DA8DD"/>
    <w:rsid w:val="09C1E09B"/>
    <w:rsid w:val="0E50B2C0"/>
    <w:rsid w:val="11AF9D4A"/>
    <w:rsid w:val="124226D7"/>
    <w:rsid w:val="126DC519"/>
    <w:rsid w:val="130C2080"/>
    <w:rsid w:val="142F41FD"/>
    <w:rsid w:val="190E6369"/>
    <w:rsid w:val="195F79DA"/>
    <w:rsid w:val="1AD46EBC"/>
    <w:rsid w:val="1B51B463"/>
    <w:rsid w:val="1F07A2CB"/>
    <w:rsid w:val="1F9921FC"/>
    <w:rsid w:val="204EFD43"/>
    <w:rsid w:val="21E0E341"/>
    <w:rsid w:val="24419ACD"/>
    <w:rsid w:val="249D3C34"/>
    <w:rsid w:val="294D32AE"/>
    <w:rsid w:val="29DDEFEF"/>
    <w:rsid w:val="2A656445"/>
    <w:rsid w:val="2C2E298F"/>
    <w:rsid w:val="2EAE2B72"/>
    <w:rsid w:val="311654C4"/>
    <w:rsid w:val="33F737C2"/>
    <w:rsid w:val="34002D22"/>
    <w:rsid w:val="355BDBDD"/>
    <w:rsid w:val="375C8BE6"/>
    <w:rsid w:val="3C40B7E4"/>
    <w:rsid w:val="3CB75C9F"/>
    <w:rsid w:val="3E215606"/>
    <w:rsid w:val="3FB024A9"/>
    <w:rsid w:val="49B24DE5"/>
    <w:rsid w:val="4A18D288"/>
    <w:rsid w:val="53F593AD"/>
    <w:rsid w:val="548FA643"/>
    <w:rsid w:val="54F2211D"/>
    <w:rsid w:val="55DDEB8B"/>
    <w:rsid w:val="5CAC1CCD"/>
    <w:rsid w:val="5CF0FFF7"/>
    <w:rsid w:val="5D949182"/>
    <w:rsid w:val="5EB004D2"/>
    <w:rsid w:val="6147FDEC"/>
    <w:rsid w:val="63FC07E5"/>
    <w:rsid w:val="6517AB10"/>
    <w:rsid w:val="6A17E7DF"/>
    <w:rsid w:val="703F597F"/>
    <w:rsid w:val="7226C01B"/>
    <w:rsid w:val="75AF176D"/>
    <w:rsid w:val="7640C28B"/>
    <w:rsid w:val="776BE090"/>
    <w:rsid w:val="7E35E6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2224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4" w:unhideWhenUsed="1" w:qFormat="1"/>
    <w:lsdException w:name="heading 3" w:semiHidden="1" w:uiPriority="6" w:unhideWhenUsed="1" w:qFormat="1"/>
    <w:lsdException w:name="heading 4" w:semiHidden="1" w:uiPriority="6" w:unhideWhenUsed="1" w:qFormat="1"/>
    <w:lsdException w:name="heading 5" w:semiHidden="1" w:uiPriority="6" w:unhideWhenUsed="1" w:qFormat="1"/>
    <w:lsdException w:name="heading 6" w:semiHidden="1" w:uiPriority="6" w:unhideWhenUsed="1" w:qFormat="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254"/>
  </w:style>
  <w:style w:type="paragraph" w:styleId="Heading1">
    <w:name w:val="heading 1"/>
    <w:basedOn w:val="Normal"/>
    <w:link w:val="Heading1Char"/>
    <w:uiPriority w:val="5"/>
    <w:qFormat/>
    <w:rsid w:val="002D3C72"/>
    <w:pPr>
      <w:keepNext/>
      <w:keepLines/>
      <w:pBdr>
        <w:bottom w:val="single" w:sz="18" w:space="1" w:color="2B579A" w:themeColor="accent5"/>
      </w:pBdr>
      <w:spacing w:before="360" w:after="240" w:line="240" w:lineRule="auto"/>
      <w:contextualSpacing/>
      <w:outlineLvl w:val="0"/>
    </w:pPr>
    <w:rPr>
      <w:rFonts w:asciiTheme="majorHAnsi" w:eastAsiaTheme="majorEastAsia" w:hAnsiTheme="majorHAnsi" w:cstheme="majorBidi"/>
      <w:color w:val="3B3838" w:themeColor="background2" w:themeShade="40"/>
      <w:kern w:val="28"/>
      <w:sz w:val="40"/>
      <w:szCs w:val="52"/>
      <w14:ligatures w14:val="standard"/>
      <w14:numForm w14:val="oldStyle"/>
    </w:rPr>
  </w:style>
  <w:style w:type="paragraph" w:styleId="Heading2">
    <w:name w:val="heading 2"/>
    <w:basedOn w:val="Normal"/>
    <w:next w:val="Normal"/>
    <w:link w:val="Heading2Char"/>
    <w:uiPriority w:val="6"/>
    <w:semiHidden/>
    <w:unhideWhenUsed/>
    <w:qFormat/>
    <w:rsid w:val="00487996"/>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6"/>
    <w:semiHidden/>
    <w:unhideWhenUsed/>
    <w:qFormat/>
    <w:rsid w:val="00F33B8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6"/>
    <w:semiHidden/>
    <w:unhideWhenUsed/>
    <w:qFormat/>
    <w:rsid w:val="00487996"/>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6"/>
    <w:semiHidden/>
    <w:unhideWhenUsed/>
    <w:qFormat/>
    <w:rsid w:val="00487996"/>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6"/>
    <w:semiHidden/>
    <w:unhideWhenUsed/>
    <w:qFormat/>
    <w:rsid w:val="00487996"/>
    <w:pPr>
      <w:keepNext/>
      <w:keepLines/>
      <w:spacing w:before="40"/>
      <w:outlineLvl w:val="5"/>
    </w:pPr>
    <w:rPr>
      <w:rFonts w:asciiTheme="majorHAnsi" w:eastAsiaTheme="majorEastAsia" w:hAnsiTheme="majorHAnsi" w:cstheme="majorBidi"/>
      <w:b/>
      <w:color w:val="1F4D78" w:themeColor="accent1" w:themeShade="7F"/>
    </w:rPr>
  </w:style>
  <w:style w:type="paragraph" w:styleId="Heading7">
    <w:name w:val="heading 7"/>
    <w:basedOn w:val="Normal"/>
    <w:next w:val="Normal"/>
    <w:link w:val="Heading7Char"/>
    <w:uiPriority w:val="6"/>
    <w:semiHidden/>
    <w:unhideWhenUsed/>
    <w:qFormat/>
    <w:rsid w:val="00F33B83"/>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6"/>
    <w:semiHidden/>
    <w:unhideWhenUsed/>
    <w:qFormat/>
    <w:rsid w:val="00F33B83"/>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6"/>
    <w:semiHidden/>
    <w:unhideWhenUsed/>
    <w:qFormat/>
    <w:rsid w:val="00F33B83"/>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2D3C72"/>
    <w:rPr>
      <w:rFonts w:asciiTheme="majorHAnsi" w:eastAsiaTheme="majorEastAsia" w:hAnsiTheme="majorHAnsi" w:cstheme="majorBidi"/>
      <w:color w:val="3B3838" w:themeColor="background2" w:themeShade="40"/>
      <w:kern w:val="28"/>
      <w:sz w:val="40"/>
      <w:szCs w:val="52"/>
      <w14:ligatures w14:val="standard"/>
      <w14:numForm w14:val="oldStyle"/>
    </w:rPr>
  </w:style>
  <w:style w:type="paragraph" w:styleId="Header">
    <w:name w:val="header"/>
    <w:basedOn w:val="Normal"/>
    <w:link w:val="HeaderChar"/>
    <w:uiPriority w:val="99"/>
    <w:unhideWhenUsed/>
    <w:pPr>
      <w:spacing w:line="240" w:lineRule="auto"/>
    </w:pPr>
    <w:rPr>
      <w:rFonts w:eastAsiaTheme="minorEastAsia"/>
      <w:color w:val="3B3838" w:themeColor="background2" w:themeShade="40"/>
      <w:sz w:val="24"/>
    </w:rPr>
  </w:style>
  <w:style w:type="character" w:customStyle="1" w:styleId="HeaderChar">
    <w:name w:val="Header Char"/>
    <w:basedOn w:val="DefaultParagraphFont"/>
    <w:link w:val="Header"/>
    <w:uiPriority w:val="99"/>
    <w:rPr>
      <w:rFonts w:eastAsiaTheme="minorEastAsia"/>
      <w:color w:val="3B3838" w:themeColor="background2" w:themeShade="40"/>
      <w:sz w:val="24"/>
    </w:rPr>
  </w:style>
  <w:style w:type="paragraph" w:styleId="ListNumber">
    <w:name w:val="List Number"/>
    <w:basedOn w:val="Normal"/>
    <w:uiPriority w:val="10"/>
    <w:qFormat/>
    <w:rsid w:val="00B61F85"/>
    <w:pPr>
      <w:numPr>
        <w:numId w:val="3"/>
      </w:numPr>
    </w:pPr>
    <w:rPr>
      <w:rFonts w:eastAsiaTheme="minorEastAsia"/>
      <w:color w:val="3B3838" w:themeColor="background2" w:themeShade="40"/>
    </w:rPr>
  </w:style>
  <w:style w:type="paragraph" w:styleId="Title">
    <w:name w:val="Title"/>
    <w:basedOn w:val="Normal"/>
    <w:link w:val="TitleChar"/>
    <w:uiPriority w:val="1"/>
    <w:qFormat/>
    <w:rsid w:val="002654B4"/>
    <w:pPr>
      <w:pBdr>
        <w:left w:val="single" w:sz="48" w:space="0" w:color="2B579A" w:themeColor="accent5"/>
      </w:pBdr>
      <w:shd w:val="clear" w:color="auto" w:fill="2B579A" w:themeFill="accent5"/>
      <w:spacing w:before="0" w:line="240" w:lineRule="auto"/>
      <w:ind w:left="144"/>
      <w:contextualSpacing/>
    </w:pPr>
    <w:rPr>
      <w:rFonts w:asciiTheme="majorHAnsi" w:eastAsiaTheme="majorEastAsia" w:hAnsiTheme="majorHAnsi" w:cstheme="majorBidi"/>
      <w:noProof/>
      <w:color w:val="FFFFFF" w:themeColor="background1"/>
      <w:spacing w:val="-10"/>
      <w:kern w:val="28"/>
      <w:sz w:val="92"/>
      <w:szCs w:val="56"/>
      <w:lang w:bidi="de-DE"/>
    </w:rPr>
  </w:style>
  <w:style w:type="character" w:customStyle="1" w:styleId="TitleChar">
    <w:name w:val="Title Char"/>
    <w:basedOn w:val="DefaultParagraphFont"/>
    <w:link w:val="Title"/>
    <w:uiPriority w:val="1"/>
    <w:rsid w:val="002654B4"/>
    <w:rPr>
      <w:rFonts w:asciiTheme="majorHAnsi" w:eastAsiaTheme="majorEastAsia" w:hAnsiTheme="majorHAnsi" w:cstheme="majorBidi"/>
      <w:noProof/>
      <w:color w:val="FFFFFF" w:themeColor="background1"/>
      <w:spacing w:val="-10"/>
      <w:kern w:val="28"/>
      <w:sz w:val="92"/>
      <w:szCs w:val="56"/>
      <w:shd w:val="clear" w:color="auto" w:fill="2B579A" w:themeFill="accent5"/>
      <w:lang w:bidi="de-DE"/>
    </w:rPr>
  </w:style>
  <w:style w:type="paragraph" w:styleId="Subtitle">
    <w:name w:val="Subtitle"/>
    <w:basedOn w:val="Normal"/>
    <w:next w:val="Normal"/>
    <w:link w:val="SubtitleChar"/>
    <w:uiPriority w:val="2"/>
    <w:qFormat/>
    <w:rsid w:val="0026504D"/>
    <w:pPr>
      <w:numPr>
        <w:ilvl w:val="1"/>
      </w:numPr>
      <w:pBdr>
        <w:left w:val="single" w:sz="48" w:space="0" w:color="2B579A" w:themeColor="accent5"/>
        <w:bottom w:val="single" w:sz="48" w:space="1" w:color="2B579A" w:themeColor="accent5"/>
      </w:pBdr>
      <w:shd w:val="clear" w:color="auto" w:fill="2B579A" w:themeFill="accent5"/>
      <w:spacing w:before="0" w:after="120"/>
      <w:ind w:left="144"/>
      <w:contextualSpacing/>
    </w:pPr>
    <w:rPr>
      <w:rFonts w:asciiTheme="majorHAnsi" w:eastAsiaTheme="minorEastAsia" w:hAnsiTheme="majorHAnsi"/>
      <w:color w:val="FFFFFF" w:themeColor="background1"/>
      <w:spacing w:val="15"/>
      <w:sz w:val="36"/>
    </w:rPr>
  </w:style>
  <w:style w:type="character" w:customStyle="1" w:styleId="SubtitleChar">
    <w:name w:val="Subtitle Char"/>
    <w:basedOn w:val="DefaultParagraphFont"/>
    <w:link w:val="Subtitle"/>
    <w:uiPriority w:val="2"/>
    <w:rsid w:val="0026504D"/>
    <w:rPr>
      <w:rFonts w:asciiTheme="majorHAnsi" w:eastAsiaTheme="minorEastAsia" w:hAnsiTheme="majorHAnsi"/>
      <w:color w:val="FFFFFF" w:themeColor="background1"/>
      <w:spacing w:val="15"/>
      <w:sz w:val="36"/>
      <w:shd w:val="clear" w:color="auto" w:fill="2B579A" w:themeFill="accent5"/>
    </w:rPr>
  </w:style>
  <w:style w:type="table" w:styleId="TableGrid">
    <w:name w:val="Table Grid"/>
    <w:basedOn w:val="TableNormal"/>
    <w:uiPriority w:val="39"/>
    <w:pPr>
      <w:spacing w:line="240" w:lineRule="auto"/>
    </w:pPr>
    <w:rPr>
      <w:rFonts w:ascii="Arial" w:hAnsi="Arial"/>
      <w:color w:val="404040" w:themeColor="text1" w:themeTint="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color w:val="404040" w:themeColor="text1" w:themeTint="BF"/>
      <w:sz w:val="24"/>
      <w:szCs w:val="24"/>
    </w:rPr>
  </w:style>
  <w:style w:type="paragraph" w:styleId="Footer">
    <w:name w:val="footer"/>
    <w:basedOn w:val="Normal"/>
    <w:link w:val="FooterChar"/>
    <w:uiPriority w:val="99"/>
    <w:unhideWhenUsed/>
    <w:pPr>
      <w:spacing w:line="240" w:lineRule="auto"/>
    </w:pPr>
  </w:style>
  <w:style w:type="character" w:customStyle="1" w:styleId="FooterChar">
    <w:name w:val="Footer Char"/>
    <w:basedOn w:val="DefaultParagraphFont"/>
    <w:link w:val="Footer"/>
    <w:uiPriority w:val="99"/>
  </w:style>
  <w:style w:type="character" w:styleId="IntenseEmphasis">
    <w:name w:val="Intense Emphasis"/>
    <w:basedOn w:val="DefaultParagraphFont"/>
    <w:uiPriority w:val="21"/>
    <w:qFormat/>
    <w:rPr>
      <w:i/>
      <w:iCs/>
      <w:color w:val="2B579A" w:themeColor="accent5"/>
    </w:rPr>
  </w:style>
  <w:style w:type="table" w:styleId="GridTable1Light">
    <w:name w:val="Grid Table 1 Light"/>
    <w:basedOn w:val="TableNormal"/>
    <w:uiPriority w:val="46"/>
    <w:rsid w:val="003C7D9D"/>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3C7D9D"/>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insideV w:val="nil"/>
        </w:tcBorders>
        <w:shd w:val="clear" w:color="auto" w:fill="2B579A" w:themeFill="accent5"/>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1Light-Accent6">
    <w:name w:val="Grid Table 1 Light Accent 6"/>
    <w:basedOn w:val="TableNormal"/>
    <w:uiPriority w:val="46"/>
    <w:rsid w:val="00102341"/>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6706D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633BC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rsid w:val="00633BC0"/>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6"/>
    <w:semiHidden/>
    <w:rsid w:val="00487996"/>
    <w:rPr>
      <w:rFonts w:asciiTheme="majorHAnsi" w:eastAsiaTheme="majorEastAsia" w:hAnsiTheme="majorHAnsi" w:cstheme="majorBidi"/>
      <w:color w:val="1F4E79" w:themeColor="accent1" w:themeShade="80"/>
      <w:sz w:val="26"/>
      <w:szCs w:val="26"/>
    </w:rPr>
  </w:style>
  <w:style w:type="paragraph" w:styleId="ListBullet">
    <w:name w:val="List Bullet"/>
    <w:basedOn w:val="Normal"/>
    <w:uiPriority w:val="11"/>
    <w:qFormat/>
    <w:rsid w:val="00B61F85"/>
    <w:pPr>
      <w:numPr>
        <w:numId w:val="5"/>
      </w:numPr>
    </w:pPr>
  </w:style>
  <w:style w:type="paragraph" w:styleId="BalloonText">
    <w:name w:val="Balloon Text"/>
    <w:basedOn w:val="Normal"/>
    <w:link w:val="BalloonTextChar"/>
    <w:uiPriority w:val="99"/>
    <w:semiHidden/>
    <w:unhideWhenUsed/>
    <w:rsid w:val="00E51168"/>
    <w:pPr>
      <w:spacing w:line="240" w:lineRule="auto"/>
    </w:pPr>
    <w:rPr>
      <w:rFonts w:cs="Segoe UI"/>
      <w:szCs w:val="18"/>
    </w:rPr>
  </w:style>
  <w:style w:type="character" w:customStyle="1" w:styleId="BalloonTextChar">
    <w:name w:val="Balloon Text Char"/>
    <w:basedOn w:val="DefaultParagraphFont"/>
    <w:link w:val="BalloonText"/>
    <w:uiPriority w:val="99"/>
    <w:semiHidden/>
    <w:rsid w:val="00E51168"/>
    <w:rPr>
      <w:rFonts w:cs="Segoe UI"/>
      <w:szCs w:val="18"/>
    </w:rPr>
  </w:style>
  <w:style w:type="character" w:styleId="CommentReference">
    <w:name w:val="annotation reference"/>
    <w:basedOn w:val="DefaultParagraphFont"/>
    <w:uiPriority w:val="99"/>
    <w:semiHidden/>
    <w:unhideWhenUsed/>
    <w:rsid w:val="0026484A"/>
    <w:rPr>
      <w:sz w:val="22"/>
      <w:szCs w:val="16"/>
    </w:rPr>
  </w:style>
  <w:style w:type="paragraph" w:styleId="CommentText">
    <w:name w:val="annotation text"/>
    <w:basedOn w:val="Normal"/>
    <w:link w:val="CommentTextChar"/>
    <w:uiPriority w:val="99"/>
    <w:semiHidden/>
    <w:unhideWhenUsed/>
    <w:rsid w:val="0026484A"/>
    <w:pPr>
      <w:spacing w:line="240" w:lineRule="auto"/>
    </w:pPr>
    <w:rPr>
      <w:szCs w:val="20"/>
    </w:rPr>
  </w:style>
  <w:style w:type="character" w:customStyle="1" w:styleId="CommentTextChar">
    <w:name w:val="Comment Text Char"/>
    <w:basedOn w:val="DefaultParagraphFont"/>
    <w:link w:val="CommentText"/>
    <w:uiPriority w:val="99"/>
    <w:semiHidden/>
    <w:rsid w:val="0026484A"/>
    <w:rPr>
      <w:szCs w:val="20"/>
    </w:rPr>
  </w:style>
  <w:style w:type="paragraph" w:styleId="CommentSubject">
    <w:name w:val="annotation subject"/>
    <w:basedOn w:val="CommentText"/>
    <w:next w:val="CommentText"/>
    <w:link w:val="CommentSubjectChar"/>
    <w:uiPriority w:val="99"/>
    <w:semiHidden/>
    <w:unhideWhenUsed/>
    <w:rsid w:val="0026484A"/>
    <w:rPr>
      <w:b/>
      <w:bCs/>
    </w:rPr>
  </w:style>
  <w:style w:type="character" w:customStyle="1" w:styleId="CommentSubjectChar">
    <w:name w:val="Comment Subject Char"/>
    <w:basedOn w:val="CommentTextChar"/>
    <w:link w:val="CommentSubject"/>
    <w:uiPriority w:val="99"/>
    <w:semiHidden/>
    <w:rsid w:val="0026484A"/>
    <w:rPr>
      <w:b/>
      <w:bCs/>
      <w:szCs w:val="20"/>
    </w:rPr>
  </w:style>
  <w:style w:type="character" w:styleId="Hyperlink">
    <w:name w:val="Hyperlink"/>
    <w:basedOn w:val="DefaultParagraphFont"/>
    <w:uiPriority w:val="99"/>
    <w:unhideWhenUsed/>
    <w:rsid w:val="006D3A72"/>
    <w:rPr>
      <w:color w:val="0563C1" w:themeColor="hyperlink"/>
      <w:u w:val="single"/>
    </w:rPr>
  </w:style>
  <w:style w:type="character" w:styleId="Emphasis">
    <w:name w:val="Emphasis"/>
    <w:basedOn w:val="DefaultParagraphFont"/>
    <w:uiPriority w:val="3"/>
    <w:qFormat/>
    <w:rsid w:val="006B0B82"/>
    <w:rPr>
      <w:b/>
      <w:iCs/>
      <w:color w:val="BF0000" w:themeColor="accent2" w:themeShade="BF"/>
    </w:rPr>
  </w:style>
  <w:style w:type="character" w:styleId="FollowedHyperlink">
    <w:name w:val="FollowedHyperlink"/>
    <w:basedOn w:val="DefaultParagraphFont"/>
    <w:uiPriority w:val="99"/>
    <w:semiHidden/>
    <w:unhideWhenUsed/>
    <w:rsid w:val="008C61B9"/>
    <w:rPr>
      <w:color w:val="954F72" w:themeColor="followedHyperlink"/>
      <w:u w:val="single"/>
    </w:rPr>
  </w:style>
  <w:style w:type="character" w:styleId="Strong">
    <w:name w:val="Strong"/>
    <w:basedOn w:val="DefaultParagraphFont"/>
    <w:uiPriority w:val="4"/>
    <w:qFormat/>
    <w:rsid w:val="00B53817"/>
    <w:rPr>
      <w:b/>
      <w:bCs/>
      <w:color w:val="2B579A" w:themeColor="accent5"/>
    </w:rPr>
  </w:style>
  <w:style w:type="paragraph" w:customStyle="1" w:styleId="berschrift1Seitenumbruch">
    <w:name w:val="Überschrift 1 – Seitenumbruch"/>
    <w:basedOn w:val="Normal"/>
    <w:uiPriority w:val="6"/>
    <w:qFormat/>
    <w:rsid w:val="0026504D"/>
    <w:pPr>
      <w:keepNext/>
      <w:keepLines/>
      <w:pageBreakBefore/>
      <w:pBdr>
        <w:bottom w:val="single" w:sz="18" w:space="1" w:color="2B579A" w:themeColor="accent5"/>
      </w:pBdr>
      <w:spacing w:before="360" w:after="240"/>
      <w:contextualSpacing/>
    </w:pPr>
    <w:rPr>
      <w:rFonts w:asciiTheme="majorHAnsi" w:hAnsiTheme="majorHAnsi"/>
      <w:color w:val="3B3838" w:themeColor="background2" w:themeShade="40"/>
      <w:sz w:val="52"/>
    </w:rPr>
  </w:style>
  <w:style w:type="paragraph" w:customStyle="1" w:styleId="Bild">
    <w:name w:val="Bild"/>
    <w:basedOn w:val="Normal"/>
    <w:uiPriority w:val="22"/>
    <w:qFormat/>
    <w:rsid w:val="001073CE"/>
    <w:pPr>
      <w:jc w:val="right"/>
    </w:pPr>
  </w:style>
  <w:style w:type="paragraph" w:styleId="Bibliography">
    <w:name w:val="Bibliography"/>
    <w:basedOn w:val="Normal"/>
    <w:next w:val="Normal"/>
    <w:uiPriority w:val="37"/>
    <w:semiHidden/>
    <w:unhideWhenUsed/>
    <w:rsid w:val="00F33B83"/>
  </w:style>
  <w:style w:type="paragraph" w:styleId="TOCHeading">
    <w:name w:val="TOC Heading"/>
    <w:basedOn w:val="Heading1"/>
    <w:next w:val="Normal"/>
    <w:uiPriority w:val="39"/>
    <w:semiHidden/>
    <w:unhideWhenUsed/>
    <w:qFormat/>
    <w:rsid w:val="00F33B83"/>
    <w:pPr>
      <w:outlineLvl w:val="9"/>
    </w:pPr>
    <w:rPr>
      <w:kern w:val="0"/>
      <w:szCs w:val="32"/>
      <w14:ligatures w14:val="none"/>
      <w14:numForm w14:val="default"/>
    </w:rPr>
  </w:style>
  <w:style w:type="paragraph" w:styleId="BlockText">
    <w:name w:val="Block Text"/>
    <w:basedOn w:val="Normal"/>
    <w:uiPriority w:val="99"/>
    <w:semiHidden/>
    <w:unhideWhenUsed/>
    <w:rsid w:val="00487996"/>
    <w:pPr>
      <w:pBdr>
        <w:top w:val="single" w:sz="2" w:space="10" w:color="1F4E79" w:themeColor="accent1" w:themeShade="80"/>
        <w:left w:val="single" w:sz="2" w:space="10" w:color="1F4E79" w:themeColor="accent1" w:themeShade="80"/>
        <w:bottom w:val="single" w:sz="2" w:space="10" w:color="1F4E79" w:themeColor="accent1" w:themeShade="80"/>
        <w:right w:val="single" w:sz="2" w:space="10" w:color="1F4E79" w:themeColor="accent1" w:themeShade="80"/>
      </w:pBdr>
      <w:ind w:left="1152" w:right="1152"/>
    </w:pPr>
    <w:rPr>
      <w:rFonts w:eastAsiaTheme="minorEastAsia"/>
      <w:i/>
      <w:iCs/>
      <w:color w:val="1F4E79" w:themeColor="accent1" w:themeShade="80"/>
    </w:rPr>
  </w:style>
  <w:style w:type="paragraph" w:styleId="BodyText">
    <w:name w:val="Body Text"/>
    <w:basedOn w:val="Normal"/>
    <w:link w:val="BodyTextChar"/>
    <w:uiPriority w:val="99"/>
    <w:semiHidden/>
    <w:unhideWhenUsed/>
    <w:rsid w:val="00F33B83"/>
    <w:pPr>
      <w:spacing w:after="120"/>
    </w:pPr>
  </w:style>
  <w:style w:type="character" w:customStyle="1" w:styleId="BodyTextChar">
    <w:name w:val="Body Text Char"/>
    <w:basedOn w:val="DefaultParagraphFont"/>
    <w:link w:val="BodyText"/>
    <w:uiPriority w:val="99"/>
    <w:semiHidden/>
    <w:rsid w:val="00F33B83"/>
  </w:style>
  <w:style w:type="paragraph" w:styleId="BodyText2">
    <w:name w:val="Body Text 2"/>
    <w:basedOn w:val="Normal"/>
    <w:link w:val="BodyText2Char"/>
    <w:uiPriority w:val="99"/>
    <w:semiHidden/>
    <w:unhideWhenUsed/>
    <w:rsid w:val="00F33B83"/>
    <w:pPr>
      <w:spacing w:after="120" w:line="480" w:lineRule="auto"/>
    </w:pPr>
  </w:style>
  <w:style w:type="character" w:customStyle="1" w:styleId="BodyText2Char">
    <w:name w:val="Body Text 2 Char"/>
    <w:basedOn w:val="DefaultParagraphFont"/>
    <w:link w:val="BodyText2"/>
    <w:uiPriority w:val="99"/>
    <w:semiHidden/>
    <w:rsid w:val="00F33B83"/>
  </w:style>
  <w:style w:type="paragraph" w:styleId="BodyText3">
    <w:name w:val="Body Text 3"/>
    <w:basedOn w:val="Normal"/>
    <w:link w:val="BodyText3Char"/>
    <w:uiPriority w:val="99"/>
    <w:semiHidden/>
    <w:unhideWhenUsed/>
    <w:rsid w:val="00F33B83"/>
    <w:pPr>
      <w:spacing w:after="120"/>
    </w:pPr>
    <w:rPr>
      <w:szCs w:val="16"/>
    </w:rPr>
  </w:style>
  <w:style w:type="character" w:customStyle="1" w:styleId="BodyText3Char">
    <w:name w:val="Body Text 3 Char"/>
    <w:basedOn w:val="DefaultParagraphFont"/>
    <w:link w:val="BodyText3"/>
    <w:uiPriority w:val="99"/>
    <w:semiHidden/>
    <w:rsid w:val="00F33B83"/>
    <w:rPr>
      <w:szCs w:val="16"/>
    </w:rPr>
  </w:style>
  <w:style w:type="paragraph" w:styleId="BodyTextFirstIndent">
    <w:name w:val="Body Text First Indent"/>
    <w:basedOn w:val="BodyText"/>
    <w:link w:val="BodyTextFirstIndentChar"/>
    <w:uiPriority w:val="99"/>
    <w:semiHidden/>
    <w:unhideWhenUsed/>
    <w:rsid w:val="00F33B83"/>
    <w:pPr>
      <w:spacing w:after="0"/>
      <w:ind w:firstLine="360"/>
    </w:pPr>
  </w:style>
  <w:style w:type="character" w:customStyle="1" w:styleId="BodyTextFirstIndentChar">
    <w:name w:val="Body Text First Indent Char"/>
    <w:basedOn w:val="BodyTextChar"/>
    <w:link w:val="BodyTextFirstIndent"/>
    <w:uiPriority w:val="99"/>
    <w:semiHidden/>
    <w:rsid w:val="00F33B83"/>
  </w:style>
  <w:style w:type="paragraph" w:styleId="BodyTextIndent">
    <w:name w:val="Body Text Indent"/>
    <w:basedOn w:val="Normal"/>
    <w:link w:val="BodyTextIndentChar"/>
    <w:uiPriority w:val="99"/>
    <w:semiHidden/>
    <w:unhideWhenUsed/>
    <w:rsid w:val="00F33B83"/>
    <w:pPr>
      <w:spacing w:after="120"/>
      <w:ind w:left="360"/>
    </w:pPr>
  </w:style>
  <w:style w:type="character" w:customStyle="1" w:styleId="BodyTextIndentChar">
    <w:name w:val="Body Text Indent Char"/>
    <w:basedOn w:val="DefaultParagraphFont"/>
    <w:link w:val="BodyTextIndent"/>
    <w:uiPriority w:val="99"/>
    <w:semiHidden/>
    <w:rsid w:val="00F33B83"/>
  </w:style>
  <w:style w:type="paragraph" w:styleId="BodyTextFirstIndent2">
    <w:name w:val="Body Text First Indent 2"/>
    <w:basedOn w:val="BodyTextIndent"/>
    <w:link w:val="BodyTextFirstIndent2Char"/>
    <w:uiPriority w:val="99"/>
    <w:semiHidden/>
    <w:unhideWhenUsed/>
    <w:rsid w:val="00F33B83"/>
    <w:pPr>
      <w:spacing w:after="0"/>
      <w:ind w:firstLine="360"/>
    </w:pPr>
  </w:style>
  <w:style w:type="character" w:customStyle="1" w:styleId="BodyTextFirstIndent2Char">
    <w:name w:val="Body Text First Indent 2 Char"/>
    <w:basedOn w:val="BodyTextIndentChar"/>
    <w:link w:val="BodyTextFirstIndent2"/>
    <w:uiPriority w:val="99"/>
    <w:semiHidden/>
    <w:rsid w:val="00F33B83"/>
  </w:style>
  <w:style w:type="paragraph" w:styleId="BodyTextIndent2">
    <w:name w:val="Body Text Indent 2"/>
    <w:basedOn w:val="Normal"/>
    <w:link w:val="BodyTextIndent2Char"/>
    <w:uiPriority w:val="99"/>
    <w:semiHidden/>
    <w:unhideWhenUsed/>
    <w:rsid w:val="00F33B83"/>
    <w:pPr>
      <w:spacing w:after="120" w:line="480" w:lineRule="auto"/>
      <w:ind w:left="360"/>
    </w:pPr>
  </w:style>
  <w:style w:type="character" w:customStyle="1" w:styleId="BodyTextIndent2Char">
    <w:name w:val="Body Text Indent 2 Char"/>
    <w:basedOn w:val="DefaultParagraphFont"/>
    <w:link w:val="BodyTextIndent2"/>
    <w:uiPriority w:val="99"/>
    <w:semiHidden/>
    <w:rsid w:val="00F33B83"/>
  </w:style>
  <w:style w:type="paragraph" w:styleId="BodyTextIndent3">
    <w:name w:val="Body Text Indent 3"/>
    <w:basedOn w:val="Normal"/>
    <w:link w:val="BodyTextIndent3Char"/>
    <w:uiPriority w:val="99"/>
    <w:semiHidden/>
    <w:unhideWhenUsed/>
    <w:rsid w:val="00F33B83"/>
    <w:pPr>
      <w:spacing w:after="120"/>
      <w:ind w:left="360"/>
    </w:pPr>
    <w:rPr>
      <w:szCs w:val="16"/>
    </w:rPr>
  </w:style>
  <w:style w:type="character" w:customStyle="1" w:styleId="BodyTextIndent3Char">
    <w:name w:val="Body Text Indent 3 Char"/>
    <w:basedOn w:val="DefaultParagraphFont"/>
    <w:link w:val="BodyTextIndent3"/>
    <w:uiPriority w:val="99"/>
    <w:semiHidden/>
    <w:rsid w:val="00F33B83"/>
    <w:rPr>
      <w:szCs w:val="16"/>
    </w:rPr>
  </w:style>
  <w:style w:type="character" w:styleId="BookTitle">
    <w:name w:val="Book Title"/>
    <w:basedOn w:val="DefaultParagraphFont"/>
    <w:uiPriority w:val="33"/>
    <w:semiHidden/>
    <w:unhideWhenUsed/>
    <w:qFormat/>
    <w:rsid w:val="00594254"/>
    <w:rPr>
      <w:b/>
      <w:bCs/>
      <w:i/>
      <w:iCs/>
      <w:spacing w:val="0"/>
    </w:rPr>
  </w:style>
  <w:style w:type="paragraph" w:styleId="Caption">
    <w:name w:val="caption"/>
    <w:basedOn w:val="Normal"/>
    <w:next w:val="Normal"/>
    <w:uiPriority w:val="35"/>
    <w:semiHidden/>
    <w:unhideWhenUsed/>
    <w:qFormat/>
    <w:rsid w:val="00F33B83"/>
    <w:pPr>
      <w:spacing w:before="0" w:after="200" w:line="240" w:lineRule="auto"/>
    </w:pPr>
    <w:rPr>
      <w:i/>
      <w:iCs/>
      <w:color w:val="44546A" w:themeColor="text2"/>
      <w:szCs w:val="18"/>
    </w:rPr>
  </w:style>
  <w:style w:type="paragraph" w:styleId="Closing">
    <w:name w:val="Closing"/>
    <w:basedOn w:val="Normal"/>
    <w:link w:val="ClosingChar"/>
    <w:uiPriority w:val="99"/>
    <w:semiHidden/>
    <w:unhideWhenUsed/>
    <w:rsid w:val="00F33B83"/>
    <w:pPr>
      <w:spacing w:before="0" w:line="240" w:lineRule="auto"/>
      <w:ind w:left="4320"/>
    </w:pPr>
  </w:style>
  <w:style w:type="character" w:customStyle="1" w:styleId="ClosingChar">
    <w:name w:val="Closing Char"/>
    <w:basedOn w:val="DefaultParagraphFont"/>
    <w:link w:val="Closing"/>
    <w:uiPriority w:val="99"/>
    <w:semiHidden/>
    <w:rsid w:val="00F33B83"/>
  </w:style>
  <w:style w:type="table" w:styleId="ColorfulGrid">
    <w:name w:val="Colorful Grid"/>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ColorfulGrid-Accent3">
    <w:name w:val="Colorful Grid Accent 3"/>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EDBF1" w:themeFill="accent5" w:themeFillTint="33"/>
    </w:tcPr>
    <w:tblStylePr w:type="firstRow">
      <w:rPr>
        <w:b/>
        <w:bCs/>
      </w:rPr>
      <w:tblPr/>
      <w:tcPr>
        <w:shd w:val="clear" w:color="auto" w:fill="9DB8E3" w:themeFill="accent5" w:themeFillTint="66"/>
      </w:tcPr>
    </w:tblStylePr>
    <w:tblStylePr w:type="lastRow">
      <w:rPr>
        <w:b/>
        <w:bCs/>
        <w:color w:val="000000" w:themeColor="text1"/>
      </w:rPr>
      <w:tblPr/>
      <w:tcPr>
        <w:shd w:val="clear" w:color="auto" w:fill="9DB8E3" w:themeFill="accent5" w:themeFillTint="66"/>
      </w:tcPr>
    </w:tblStylePr>
    <w:tblStylePr w:type="firstCol">
      <w:rPr>
        <w:color w:val="FFFFFF" w:themeColor="background1"/>
      </w:rPr>
      <w:tblPr/>
      <w:tcPr>
        <w:shd w:val="clear" w:color="auto" w:fill="204173" w:themeFill="accent5" w:themeFillShade="BF"/>
      </w:tcPr>
    </w:tblStylePr>
    <w:tblStylePr w:type="lastCol">
      <w:rPr>
        <w:color w:val="FFFFFF" w:themeColor="background1"/>
      </w:rPr>
      <w:tblPr/>
      <w:tcPr>
        <w:shd w:val="clear" w:color="auto" w:fill="204173" w:themeFill="accent5" w:themeFillShade="BF"/>
      </w:tc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ColorfulGrid-Accent6">
    <w:name w:val="Colorful Grid Accent 6"/>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ColorfulList-Accent3">
    <w:name w:val="Colorful List Accent 3"/>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E6EDF8"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3EE" w:themeFill="accent5" w:themeFillTint="3F"/>
      </w:tcPr>
    </w:tblStylePr>
    <w:tblStylePr w:type="band1Horz">
      <w:tblPr/>
      <w:tcPr>
        <w:shd w:val="clear" w:color="auto" w:fill="CEDBF1" w:themeFill="accent5" w:themeFillTint="33"/>
      </w:tcPr>
    </w:tblStylePr>
  </w:style>
  <w:style w:type="table" w:styleId="ColorfulList-Accent6">
    <w:name w:val="Colorful List Accent 6"/>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22457A" w:themeFill="accent5" w:themeFillShade="CC"/>
      </w:tcPr>
    </w:tblStylePr>
    <w:tblStylePr w:type="lastRow">
      <w:rPr>
        <w:b/>
        <w:bCs/>
        <w:color w:val="22457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0000"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70AD47" w:themeColor="accent6"/>
        <w:left w:val="single" w:sz="4" w:space="0" w:color="2B579A" w:themeColor="accent5"/>
        <w:bottom w:val="single" w:sz="4" w:space="0" w:color="2B579A" w:themeColor="accent5"/>
        <w:right w:val="single" w:sz="4" w:space="0" w:color="2B579A" w:themeColor="accent5"/>
        <w:insideH w:val="single" w:sz="4" w:space="0" w:color="FFFFFF" w:themeColor="background1"/>
        <w:insideV w:val="single" w:sz="4" w:space="0" w:color="FFFFFF" w:themeColor="background1"/>
      </w:tblBorders>
    </w:tblPr>
    <w:tcPr>
      <w:shd w:val="clear" w:color="auto" w:fill="E6EDF8"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45C" w:themeFill="accent5" w:themeFillShade="99"/>
      </w:tcPr>
    </w:tblStylePr>
    <w:tblStylePr w:type="firstCol">
      <w:rPr>
        <w:color w:val="FFFFFF" w:themeColor="background1"/>
      </w:rPr>
      <w:tblPr/>
      <w:tcPr>
        <w:tcBorders>
          <w:top w:val="nil"/>
          <w:left w:val="nil"/>
          <w:bottom w:val="nil"/>
          <w:right w:val="nil"/>
          <w:insideH w:val="single" w:sz="4" w:space="0" w:color="19345C" w:themeColor="accent5" w:themeShade="99"/>
          <w:insideV w:val="nil"/>
        </w:tcBorders>
        <w:shd w:val="clear" w:color="auto" w:fill="1934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345C" w:themeFill="accent5" w:themeFillShade="99"/>
      </w:tcPr>
    </w:tblStylePr>
    <w:tblStylePr w:type="band1Vert">
      <w:tblPr/>
      <w:tcPr>
        <w:shd w:val="clear" w:color="auto" w:fill="9DB8E3" w:themeFill="accent5" w:themeFillTint="66"/>
      </w:tcPr>
    </w:tblStylePr>
    <w:tblStylePr w:type="band1Horz">
      <w:tblPr/>
      <w:tcPr>
        <w:shd w:val="clear" w:color="auto" w:fill="85A7DD"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2B579A"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DarkList-Accent3">
    <w:name w:val="Dark List Accent 3"/>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2B57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B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041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04173" w:themeFill="accent5" w:themeFillShade="BF"/>
      </w:tcPr>
    </w:tblStylePr>
    <w:tblStylePr w:type="band1Vert">
      <w:tblPr/>
      <w:tcPr>
        <w:tcBorders>
          <w:top w:val="nil"/>
          <w:left w:val="nil"/>
          <w:bottom w:val="nil"/>
          <w:right w:val="nil"/>
          <w:insideH w:val="nil"/>
          <w:insideV w:val="nil"/>
        </w:tcBorders>
        <w:shd w:val="clear" w:color="auto" w:fill="204173" w:themeFill="accent5" w:themeFillShade="BF"/>
      </w:tcPr>
    </w:tblStylePr>
    <w:tblStylePr w:type="band1Horz">
      <w:tblPr/>
      <w:tcPr>
        <w:tcBorders>
          <w:top w:val="nil"/>
          <w:left w:val="nil"/>
          <w:bottom w:val="nil"/>
          <w:right w:val="nil"/>
          <w:insideH w:val="nil"/>
          <w:insideV w:val="nil"/>
        </w:tcBorders>
        <w:shd w:val="clear" w:color="auto" w:fill="204173" w:themeFill="accent5" w:themeFillShade="BF"/>
      </w:tcPr>
    </w:tblStylePr>
  </w:style>
  <w:style w:type="table" w:styleId="DarkList-Accent6">
    <w:name w:val="Dark List Accent 6"/>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F33B83"/>
  </w:style>
  <w:style w:type="character" w:customStyle="1" w:styleId="DateChar">
    <w:name w:val="Date Char"/>
    <w:basedOn w:val="DefaultParagraphFont"/>
    <w:link w:val="Date"/>
    <w:uiPriority w:val="99"/>
    <w:semiHidden/>
    <w:rsid w:val="00F33B83"/>
  </w:style>
  <w:style w:type="paragraph" w:styleId="DocumentMap">
    <w:name w:val="Document Map"/>
    <w:basedOn w:val="Normal"/>
    <w:link w:val="DocumentMapChar"/>
    <w:uiPriority w:val="99"/>
    <w:semiHidden/>
    <w:unhideWhenUsed/>
    <w:rsid w:val="00F33B83"/>
    <w:pPr>
      <w:spacing w:before="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F33B83"/>
    <w:rPr>
      <w:rFonts w:ascii="Segoe UI" w:hAnsi="Segoe UI" w:cs="Segoe UI"/>
      <w:szCs w:val="16"/>
    </w:rPr>
  </w:style>
  <w:style w:type="paragraph" w:styleId="E-mailSignature">
    <w:name w:val="E-mail Signature"/>
    <w:basedOn w:val="Normal"/>
    <w:link w:val="E-mailSignatureChar"/>
    <w:uiPriority w:val="99"/>
    <w:semiHidden/>
    <w:unhideWhenUsed/>
    <w:rsid w:val="00F33B83"/>
    <w:pPr>
      <w:spacing w:before="0" w:line="240" w:lineRule="auto"/>
    </w:pPr>
  </w:style>
  <w:style w:type="character" w:customStyle="1" w:styleId="E-mailSignatureChar">
    <w:name w:val="E-mail Signature Char"/>
    <w:basedOn w:val="DefaultParagraphFont"/>
    <w:link w:val="E-mailSignature"/>
    <w:uiPriority w:val="99"/>
    <w:semiHidden/>
    <w:rsid w:val="00F33B83"/>
  </w:style>
  <w:style w:type="character" w:styleId="EndnoteReference">
    <w:name w:val="endnote reference"/>
    <w:basedOn w:val="DefaultParagraphFont"/>
    <w:uiPriority w:val="99"/>
    <w:semiHidden/>
    <w:unhideWhenUsed/>
    <w:rsid w:val="00F33B83"/>
    <w:rPr>
      <w:vertAlign w:val="superscript"/>
    </w:rPr>
  </w:style>
  <w:style w:type="paragraph" w:styleId="EndnoteText">
    <w:name w:val="endnote text"/>
    <w:basedOn w:val="Normal"/>
    <w:link w:val="EndnoteTextChar"/>
    <w:uiPriority w:val="99"/>
    <w:semiHidden/>
    <w:unhideWhenUsed/>
    <w:rsid w:val="00F33B83"/>
    <w:pPr>
      <w:spacing w:before="0" w:line="240" w:lineRule="auto"/>
    </w:pPr>
    <w:rPr>
      <w:szCs w:val="20"/>
    </w:rPr>
  </w:style>
  <w:style w:type="character" w:customStyle="1" w:styleId="EndnoteTextChar">
    <w:name w:val="Endnote Text Char"/>
    <w:basedOn w:val="DefaultParagraphFont"/>
    <w:link w:val="EndnoteText"/>
    <w:uiPriority w:val="99"/>
    <w:semiHidden/>
    <w:rsid w:val="00F33B83"/>
    <w:rPr>
      <w:szCs w:val="20"/>
    </w:rPr>
  </w:style>
  <w:style w:type="paragraph" w:styleId="EnvelopeAddress">
    <w:name w:val="envelope address"/>
    <w:basedOn w:val="Normal"/>
    <w:uiPriority w:val="99"/>
    <w:semiHidden/>
    <w:unhideWhenUsed/>
    <w:rsid w:val="00F33B83"/>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33B83"/>
    <w:pPr>
      <w:spacing w:before="0" w:line="240" w:lineRule="auto"/>
    </w:pPr>
    <w:rPr>
      <w:rFonts w:asciiTheme="majorHAnsi" w:eastAsiaTheme="majorEastAsia" w:hAnsiTheme="majorHAnsi" w:cstheme="majorBidi"/>
      <w:szCs w:val="20"/>
    </w:rPr>
  </w:style>
  <w:style w:type="character" w:styleId="FootnoteReference">
    <w:name w:val="footnote reference"/>
    <w:basedOn w:val="DefaultParagraphFont"/>
    <w:uiPriority w:val="99"/>
    <w:semiHidden/>
    <w:unhideWhenUsed/>
    <w:rsid w:val="00F33B83"/>
    <w:rPr>
      <w:vertAlign w:val="superscript"/>
    </w:rPr>
  </w:style>
  <w:style w:type="paragraph" w:styleId="FootnoteText">
    <w:name w:val="footnote text"/>
    <w:basedOn w:val="Normal"/>
    <w:link w:val="FootnoteTextChar"/>
    <w:uiPriority w:val="99"/>
    <w:semiHidden/>
    <w:unhideWhenUsed/>
    <w:rsid w:val="00F33B83"/>
    <w:pPr>
      <w:spacing w:before="0" w:line="240" w:lineRule="auto"/>
    </w:pPr>
    <w:rPr>
      <w:szCs w:val="20"/>
    </w:rPr>
  </w:style>
  <w:style w:type="character" w:customStyle="1" w:styleId="FootnoteTextChar">
    <w:name w:val="Footnote Text Char"/>
    <w:basedOn w:val="DefaultParagraphFont"/>
    <w:link w:val="FootnoteText"/>
    <w:uiPriority w:val="99"/>
    <w:semiHidden/>
    <w:rsid w:val="00F33B83"/>
    <w:rPr>
      <w:szCs w:val="20"/>
    </w:rPr>
  </w:style>
  <w:style w:type="table" w:styleId="GridTable1Light-Accent2">
    <w:name w:val="Grid Table 1 Light Accent 2"/>
    <w:basedOn w:val="TableNormal"/>
    <w:uiPriority w:val="46"/>
    <w:rsid w:val="00F33B83"/>
    <w:pPr>
      <w:spacing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33B83"/>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F33B83"/>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F33B83"/>
    <w:pPr>
      <w:spacing w:line="240" w:lineRule="auto"/>
    </w:pPr>
    <w:tblPr>
      <w:tblStyleRowBandSize w:val="1"/>
      <w:tblStyleColBandSize w:val="1"/>
      <w:tblBorders>
        <w:top w:val="single" w:sz="4" w:space="0" w:color="9DB8E3" w:themeColor="accent5" w:themeTint="66"/>
        <w:left w:val="single" w:sz="4" w:space="0" w:color="9DB8E3" w:themeColor="accent5" w:themeTint="66"/>
        <w:bottom w:val="single" w:sz="4" w:space="0" w:color="9DB8E3" w:themeColor="accent5" w:themeTint="66"/>
        <w:right w:val="single" w:sz="4" w:space="0" w:color="9DB8E3" w:themeColor="accent5" w:themeTint="66"/>
        <w:insideH w:val="single" w:sz="4" w:space="0" w:color="9DB8E3" w:themeColor="accent5" w:themeTint="66"/>
        <w:insideV w:val="single" w:sz="4" w:space="0" w:color="9DB8E3" w:themeColor="accent5" w:themeTint="66"/>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2" w:space="0" w:color="6C95D6"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F33B83"/>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F33B83"/>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F33B83"/>
    <w:pPr>
      <w:spacing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2-Accent3">
    <w:name w:val="Grid Table 2 Accent 3"/>
    <w:basedOn w:val="TableNormal"/>
    <w:uiPriority w:val="47"/>
    <w:rsid w:val="00F33B83"/>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F33B83"/>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F33B83"/>
    <w:pPr>
      <w:spacing w:line="240" w:lineRule="auto"/>
    </w:pPr>
    <w:tblPr>
      <w:tblStyleRowBandSize w:val="1"/>
      <w:tblStyleColBandSize w:val="1"/>
      <w:tblBorders>
        <w:top w:val="single" w:sz="2" w:space="0" w:color="6C95D6" w:themeColor="accent5" w:themeTint="99"/>
        <w:bottom w:val="single" w:sz="2" w:space="0" w:color="6C95D6" w:themeColor="accent5" w:themeTint="99"/>
        <w:insideH w:val="single" w:sz="2" w:space="0" w:color="6C95D6" w:themeColor="accent5" w:themeTint="99"/>
        <w:insideV w:val="single" w:sz="2" w:space="0" w:color="6C95D6" w:themeColor="accent5" w:themeTint="99"/>
      </w:tblBorders>
    </w:tblPr>
    <w:tblStylePr w:type="firstRow">
      <w:rPr>
        <w:b/>
        <w:bCs/>
      </w:rPr>
      <w:tblPr/>
      <w:tcPr>
        <w:tcBorders>
          <w:top w:val="nil"/>
          <w:bottom w:val="single" w:sz="12" w:space="0" w:color="6C95D6" w:themeColor="accent5" w:themeTint="99"/>
          <w:insideH w:val="nil"/>
          <w:insideV w:val="nil"/>
        </w:tcBorders>
        <w:shd w:val="clear" w:color="auto" w:fill="FFFFFF" w:themeFill="background1"/>
      </w:tcPr>
    </w:tblStylePr>
    <w:tblStylePr w:type="lastRow">
      <w:rPr>
        <w:b/>
        <w:bCs/>
      </w:rPr>
      <w:tblPr/>
      <w:tcPr>
        <w:tcBorders>
          <w:top w:val="double" w:sz="2" w:space="0" w:color="6C95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2-Accent6">
    <w:name w:val="Grid Table 2 Accent 6"/>
    <w:basedOn w:val="TableNormal"/>
    <w:uiPriority w:val="47"/>
    <w:rsid w:val="00F33B83"/>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F33B8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F33B8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2">
    <w:name w:val="Grid Table 3 Accent 2"/>
    <w:basedOn w:val="TableNormal"/>
    <w:uiPriority w:val="48"/>
    <w:rsid w:val="00F33B83"/>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GridTable3-Accent3">
    <w:name w:val="Grid Table 3 Accent 3"/>
    <w:basedOn w:val="TableNormal"/>
    <w:uiPriority w:val="48"/>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F33B83"/>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styleId="GridTable3-Accent6">
    <w:name w:val="Grid Table 3 Accent 6"/>
    <w:basedOn w:val="TableNormal"/>
    <w:uiPriority w:val="48"/>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Accent1">
    <w:name w:val="Grid Table 4 Accent 1"/>
    <w:basedOn w:val="TableNormal"/>
    <w:uiPriority w:val="49"/>
    <w:rsid w:val="00F33B8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rsid w:val="00F33B83"/>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4-Accent3">
    <w:name w:val="Grid Table 4 Accent 3"/>
    <w:basedOn w:val="TableNormal"/>
    <w:uiPriority w:val="49"/>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6">
    <w:name w:val="Grid Table 4 Accent 6"/>
    <w:basedOn w:val="TableNormal"/>
    <w:uiPriority w:val="49"/>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1">
    <w:name w:val="Grid Table 5 Dark Accent 1"/>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styleId="GridTable5Dark-Accent3">
    <w:name w:val="Grid Table 5 Dark Accent 3"/>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B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79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79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79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79A" w:themeFill="accent5"/>
      </w:tcPr>
    </w:tblStylePr>
    <w:tblStylePr w:type="band1Vert">
      <w:tblPr/>
      <w:tcPr>
        <w:shd w:val="clear" w:color="auto" w:fill="9DB8E3" w:themeFill="accent5" w:themeFillTint="66"/>
      </w:tcPr>
    </w:tblStylePr>
    <w:tblStylePr w:type="band1Horz">
      <w:tblPr/>
      <w:tcPr>
        <w:shd w:val="clear" w:color="auto" w:fill="9DB8E3" w:themeFill="accent5" w:themeFillTint="66"/>
      </w:tcPr>
    </w:tblStylePr>
  </w:style>
  <w:style w:type="table" w:styleId="GridTable5Dark-Accent6">
    <w:name w:val="Grid Table 5 Dark Accent 6"/>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F33B83"/>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F33B83"/>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2">
    <w:name w:val="Grid Table 6 Colorful Accent 2"/>
    <w:basedOn w:val="TableNormal"/>
    <w:uiPriority w:val="51"/>
    <w:rsid w:val="00F33B83"/>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6Colorful-Accent3">
    <w:name w:val="Grid Table 6 Colorful Accent 3"/>
    <w:basedOn w:val="TableNormal"/>
    <w:uiPriority w:val="51"/>
    <w:rsid w:val="00F33B83"/>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F33B83"/>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F33B83"/>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6Colorful-Accent6">
    <w:name w:val="Grid Table 6 Colorful Accent 6"/>
    <w:basedOn w:val="TableNormal"/>
    <w:uiPriority w:val="51"/>
    <w:rsid w:val="00F33B83"/>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F33B83"/>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F33B83"/>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7Colorful-Accent2">
    <w:name w:val="Grid Table 7 Colorful Accent 2"/>
    <w:basedOn w:val="TableNormal"/>
    <w:uiPriority w:val="52"/>
    <w:rsid w:val="00F33B83"/>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GridTable7Colorful-Accent3">
    <w:name w:val="Grid Table 7 Colorful Accent 3"/>
    <w:basedOn w:val="TableNormal"/>
    <w:uiPriority w:val="52"/>
    <w:rsid w:val="00F33B83"/>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F33B83"/>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F33B83"/>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styleId="GridTable7Colorful-Accent6">
    <w:name w:val="Grid Table 7 Colorful Accent 6"/>
    <w:basedOn w:val="TableNormal"/>
    <w:uiPriority w:val="52"/>
    <w:rsid w:val="00F33B83"/>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3Char">
    <w:name w:val="Heading 3 Char"/>
    <w:basedOn w:val="DefaultParagraphFont"/>
    <w:link w:val="Heading3"/>
    <w:uiPriority w:val="6"/>
    <w:semiHidden/>
    <w:rsid w:val="00F33B8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6"/>
    <w:semiHidden/>
    <w:rsid w:val="00487996"/>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6"/>
    <w:semiHidden/>
    <w:rsid w:val="00487996"/>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6"/>
    <w:semiHidden/>
    <w:rsid w:val="00487996"/>
    <w:rPr>
      <w:rFonts w:asciiTheme="majorHAnsi" w:eastAsiaTheme="majorEastAsia" w:hAnsiTheme="majorHAnsi" w:cstheme="majorBidi"/>
      <w:b/>
      <w:color w:val="1F4D78" w:themeColor="accent1" w:themeShade="7F"/>
    </w:rPr>
  </w:style>
  <w:style w:type="character" w:customStyle="1" w:styleId="Heading7Char">
    <w:name w:val="Heading 7 Char"/>
    <w:basedOn w:val="DefaultParagraphFont"/>
    <w:link w:val="Heading7"/>
    <w:uiPriority w:val="6"/>
    <w:semiHidden/>
    <w:rsid w:val="00F33B8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6"/>
    <w:semiHidden/>
    <w:rsid w:val="00F33B83"/>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6"/>
    <w:semiHidden/>
    <w:rsid w:val="00F33B83"/>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F33B83"/>
  </w:style>
  <w:style w:type="paragraph" w:styleId="HTMLAddress">
    <w:name w:val="HTML Address"/>
    <w:basedOn w:val="Normal"/>
    <w:link w:val="HTMLAddressChar"/>
    <w:uiPriority w:val="99"/>
    <w:semiHidden/>
    <w:unhideWhenUsed/>
    <w:rsid w:val="00F33B83"/>
    <w:pPr>
      <w:spacing w:before="0" w:line="240" w:lineRule="auto"/>
    </w:pPr>
    <w:rPr>
      <w:i/>
      <w:iCs/>
    </w:rPr>
  </w:style>
  <w:style w:type="character" w:customStyle="1" w:styleId="HTMLAddressChar">
    <w:name w:val="HTML Address Char"/>
    <w:basedOn w:val="DefaultParagraphFont"/>
    <w:link w:val="HTMLAddress"/>
    <w:uiPriority w:val="99"/>
    <w:semiHidden/>
    <w:rsid w:val="00F33B83"/>
    <w:rPr>
      <w:i/>
      <w:iCs/>
    </w:rPr>
  </w:style>
  <w:style w:type="character" w:styleId="HTMLCite">
    <w:name w:val="HTML Cite"/>
    <w:basedOn w:val="DefaultParagraphFont"/>
    <w:uiPriority w:val="99"/>
    <w:semiHidden/>
    <w:unhideWhenUsed/>
    <w:rsid w:val="00F33B83"/>
    <w:rPr>
      <w:i/>
      <w:iCs/>
    </w:rPr>
  </w:style>
  <w:style w:type="character" w:styleId="HTMLCode">
    <w:name w:val="HTML Code"/>
    <w:basedOn w:val="DefaultParagraphFont"/>
    <w:uiPriority w:val="99"/>
    <w:semiHidden/>
    <w:unhideWhenUsed/>
    <w:rsid w:val="00F33B83"/>
    <w:rPr>
      <w:rFonts w:ascii="Consolas" w:hAnsi="Consolas"/>
      <w:sz w:val="22"/>
      <w:szCs w:val="20"/>
    </w:rPr>
  </w:style>
  <w:style w:type="character" w:styleId="HTMLDefinition">
    <w:name w:val="HTML Definition"/>
    <w:basedOn w:val="DefaultParagraphFont"/>
    <w:uiPriority w:val="99"/>
    <w:semiHidden/>
    <w:unhideWhenUsed/>
    <w:rsid w:val="00F33B83"/>
    <w:rPr>
      <w:i/>
      <w:iCs/>
    </w:rPr>
  </w:style>
  <w:style w:type="character" w:styleId="HTMLKeyboard">
    <w:name w:val="HTML Keyboard"/>
    <w:basedOn w:val="DefaultParagraphFont"/>
    <w:uiPriority w:val="99"/>
    <w:semiHidden/>
    <w:unhideWhenUsed/>
    <w:rsid w:val="00F33B83"/>
    <w:rPr>
      <w:rFonts w:ascii="Consolas" w:hAnsi="Consolas"/>
      <w:sz w:val="22"/>
      <w:szCs w:val="20"/>
    </w:rPr>
  </w:style>
  <w:style w:type="paragraph" w:styleId="HTMLPreformatted">
    <w:name w:val="HTML Preformatted"/>
    <w:basedOn w:val="Normal"/>
    <w:link w:val="HTMLPreformattedChar"/>
    <w:uiPriority w:val="99"/>
    <w:semiHidden/>
    <w:unhideWhenUsed/>
    <w:rsid w:val="00F33B83"/>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F33B83"/>
    <w:rPr>
      <w:rFonts w:ascii="Consolas" w:hAnsi="Consolas"/>
      <w:szCs w:val="20"/>
    </w:rPr>
  </w:style>
  <w:style w:type="character" w:styleId="HTMLSample">
    <w:name w:val="HTML Sample"/>
    <w:basedOn w:val="DefaultParagraphFont"/>
    <w:uiPriority w:val="99"/>
    <w:semiHidden/>
    <w:unhideWhenUsed/>
    <w:rsid w:val="00F33B83"/>
    <w:rPr>
      <w:rFonts w:ascii="Consolas" w:hAnsi="Consolas"/>
      <w:sz w:val="24"/>
      <w:szCs w:val="24"/>
    </w:rPr>
  </w:style>
  <w:style w:type="character" w:styleId="HTMLTypewriter">
    <w:name w:val="HTML Typewriter"/>
    <w:basedOn w:val="DefaultParagraphFont"/>
    <w:uiPriority w:val="99"/>
    <w:semiHidden/>
    <w:unhideWhenUsed/>
    <w:rsid w:val="00F33B83"/>
    <w:rPr>
      <w:rFonts w:ascii="Consolas" w:hAnsi="Consolas"/>
      <w:sz w:val="22"/>
      <w:szCs w:val="20"/>
    </w:rPr>
  </w:style>
  <w:style w:type="character" w:styleId="HTMLVariable">
    <w:name w:val="HTML Variable"/>
    <w:basedOn w:val="DefaultParagraphFont"/>
    <w:uiPriority w:val="99"/>
    <w:semiHidden/>
    <w:unhideWhenUsed/>
    <w:rsid w:val="00F33B83"/>
    <w:rPr>
      <w:i/>
      <w:iCs/>
    </w:rPr>
  </w:style>
  <w:style w:type="paragraph" w:styleId="Index1">
    <w:name w:val="index 1"/>
    <w:basedOn w:val="Normal"/>
    <w:next w:val="Normal"/>
    <w:autoRedefine/>
    <w:uiPriority w:val="99"/>
    <w:semiHidden/>
    <w:unhideWhenUsed/>
    <w:rsid w:val="00F33B83"/>
    <w:pPr>
      <w:spacing w:before="0" w:line="240" w:lineRule="auto"/>
      <w:ind w:left="220" w:hanging="220"/>
    </w:pPr>
  </w:style>
  <w:style w:type="paragraph" w:styleId="Index2">
    <w:name w:val="index 2"/>
    <w:basedOn w:val="Normal"/>
    <w:next w:val="Normal"/>
    <w:autoRedefine/>
    <w:uiPriority w:val="99"/>
    <w:semiHidden/>
    <w:unhideWhenUsed/>
    <w:rsid w:val="00F33B83"/>
    <w:pPr>
      <w:spacing w:before="0" w:line="240" w:lineRule="auto"/>
      <w:ind w:left="440" w:hanging="220"/>
    </w:pPr>
  </w:style>
  <w:style w:type="paragraph" w:styleId="Index3">
    <w:name w:val="index 3"/>
    <w:basedOn w:val="Normal"/>
    <w:next w:val="Normal"/>
    <w:autoRedefine/>
    <w:uiPriority w:val="99"/>
    <w:semiHidden/>
    <w:unhideWhenUsed/>
    <w:rsid w:val="00F33B83"/>
    <w:pPr>
      <w:spacing w:before="0" w:line="240" w:lineRule="auto"/>
      <w:ind w:left="660" w:hanging="220"/>
    </w:pPr>
  </w:style>
  <w:style w:type="paragraph" w:styleId="Index4">
    <w:name w:val="index 4"/>
    <w:basedOn w:val="Normal"/>
    <w:next w:val="Normal"/>
    <w:autoRedefine/>
    <w:uiPriority w:val="99"/>
    <w:semiHidden/>
    <w:unhideWhenUsed/>
    <w:rsid w:val="00F33B83"/>
    <w:pPr>
      <w:spacing w:before="0" w:line="240" w:lineRule="auto"/>
      <w:ind w:left="880" w:hanging="220"/>
    </w:pPr>
  </w:style>
  <w:style w:type="paragraph" w:styleId="Index5">
    <w:name w:val="index 5"/>
    <w:basedOn w:val="Normal"/>
    <w:next w:val="Normal"/>
    <w:autoRedefine/>
    <w:uiPriority w:val="99"/>
    <w:semiHidden/>
    <w:unhideWhenUsed/>
    <w:rsid w:val="00F33B83"/>
    <w:pPr>
      <w:spacing w:before="0" w:line="240" w:lineRule="auto"/>
      <w:ind w:left="1100" w:hanging="220"/>
    </w:pPr>
  </w:style>
  <w:style w:type="paragraph" w:styleId="Index6">
    <w:name w:val="index 6"/>
    <w:basedOn w:val="Normal"/>
    <w:next w:val="Normal"/>
    <w:autoRedefine/>
    <w:uiPriority w:val="99"/>
    <w:semiHidden/>
    <w:unhideWhenUsed/>
    <w:rsid w:val="00F33B83"/>
    <w:pPr>
      <w:spacing w:before="0" w:line="240" w:lineRule="auto"/>
      <w:ind w:left="1320" w:hanging="220"/>
    </w:pPr>
  </w:style>
  <w:style w:type="paragraph" w:styleId="Index7">
    <w:name w:val="index 7"/>
    <w:basedOn w:val="Normal"/>
    <w:next w:val="Normal"/>
    <w:autoRedefine/>
    <w:uiPriority w:val="99"/>
    <w:semiHidden/>
    <w:unhideWhenUsed/>
    <w:rsid w:val="00F33B83"/>
    <w:pPr>
      <w:spacing w:before="0" w:line="240" w:lineRule="auto"/>
      <w:ind w:left="1540" w:hanging="220"/>
    </w:pPr>
  </w:style>
  <w:style w:type="paragraph" w:styleId="Index8">
    <w:name w:val="index 8"/>
    <w:basedOn w:val="Normal"/>
    <w:next w:val="Normal"/>
    <w:autoRedefine/>
    <w:uiPriority w:val="99"/>
    <w:semiHidden/>
    <w:unhideWhenUsed/>
    <w:rsid w:val="00F33B83"/>
    <w:pPr>
      <w:spacing w:before="0" w:line="240" w:lineRule="auto"/>
      <w:ind w:left="1760" w:hanging="220"/>
    </w:pPr>
  </w:style>
  <w:style w:type="paragraph" w:styleId="Index9">
    <w:name w:val="index 9"/>
    <w:basedOn w:val="Normal"/>
    <w:next w:val="Normal"/>
    <w:autoRedefine/>
    <w:uiPriority w:val="99"/>
    <w:semiHidden/>
    <w:unhideWhenUsed/>
    <w:rsid w:val="00F33B83"/>
    <w:pPr>
      <w:spacing w:before="0" w:line="240" w:lineRule="auto"/>
      <w:ind w:left="1980" w:hanging="220"/>
    </w:pPr>
  </w:style>
  <w:style w:type="paragraph" w:styleId="IndexHeading">
    <w:name w:val="index heading"/>
    <w:basedOn w:val="Normal"/>
    <w:next w:val="Index1"/>
    <w:uiPriority w:val="99"/>
    <w:semiHidden/>
    <w:unhideWhenUsed/>
    <w:rsid w:val="00F33B83"/>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94254"/>
    <w:pPr>
      <w:pBdr>
        <w:top w:val="single" w:sz="4" w:space="10" w:color="1F4E79" w:themeColor="accent1" w:themeShade="80"/>
        <w:bottom w:val="single" w:sz="4" w:space="10" w:color="1F4E79" w:themeColor="accent1" w:themeShade="80"/>
      </w:pBdr>
      <w:spacing w:before="360" w:after="360"/>
      <w:jc w:val="center"/>
    </w:pPr>
    <w:rPr>
      <w:i/>
      <w:iCs/>
      <w:color w:val="1F4E79" w:themeColor="accent1" w:themeShade="80"/>
    </w:rPr>
  </w:style>
  <w:style w:type="character" w:customStyle="1" w:styleId="IntenseQuoteChar">
    <w:name w:val="Intense Quote Char"/>
    <w:basedOn w:val="DefaultParagraphFont"/>
    <w:link w:val="IntenseQuote"/>
    <w:uiPriority w:val="30"/>
    <w:semiHidden/>
    <w:rsid w:val="00594254"/>
    <w:rPr>
      <w:i/>
      <w:iCs/>
      <w:color w:val="1F4E79" w:themeColor="accent1" w:themeShade="80"/>
    </w:rPr>
  </w:style>
  <w:style w:type="character" w:styleId="IntenseReference">
    <w:name w:val="Intense Reference"/>
    <w:basedOn w:val="DefaultParagraphFont"/>
    <w:uiPriority w:val="32"/>
    <w:semiHidden/>
    <w:unhideWhenUsed/>
    <w:qFormat/>
    <w:rsid w:val="00594254"/>
    <w:rPr>
      <w:b/>
      <w:bCs/>
      <w:caps w:val="0"/>
      <w:smallCaps/>
      <w:color w:val="1F4E79" w:themeColor="accent1" w:themeShade="80"/>
      <w:spacing w:val="0"/>
    </w:rPr>
  </w:style>
  <w:style w:type="table" w:styleId="LightGrid">
    <w:name w:val="Light Grid"/>
    <w:basedOn w:val="TableNormal"/>
    <w:uiPriority w:val="62"/>
    <w:semiHidden/>
    <w:unhideWhenUsed/>
    <w:rsid w:val="00F33B83"/>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F33B83"/>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rsid w:val="00F33B83"/>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LightGrid-Accent3">
    <w:name w:val="Light Grid Accent 3"/>
    <w:basedOn w:val="TableNormal"/>
    <w:uiPriority w:val="62"/>
    <w:semiHidden/>
    <w:unhideWhenUsed/>
    <w:rsid w:val="00F33B83"/>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F33B83"/>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F33B83"/>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18" w:space="0" w:color="2B579A" w:themeColor="accent5"/>
          <w:right w:val="single" w:sz="8" w:space="0" w:color="2B579A" w:themeColor="accent5"/>
          <w:insideH w:val="nil"/>
          <w:insideV w:val="single" w:sz="8" w:space="0" w:color="2B579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insideH w:val="nil"/>
          <w:insideV w:val="single" w:sz="8" w:space="0" w:color="2B579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shd w:val="clear" w:color="auto" w:fill="C2D3EE" w:themeFill="accent5" w:themeFillTint="3F"/>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shd w:val="clear" w:color="auto" w:fill="C2D3EE" w:themeFill="accent5" w:themeFillTint="3F"/>
      </w:tcPr>
    </w:tblStylePr>
    <w:tblStylePr w:type="band2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tcPr>
    </w:tblStylePr>
  </w:style>
  <w:style w:type="table" w:styleId="LightGrid-Accent6">
    <w:name w:val="Light Grid Accent 6"/>
    <w:basedOn w:val="TableNormal"/>
    <w:uiPriority w:val="62"/>
    <w:semiHidden/>
    <w:unhideWhenUsed/>
    <w:rsid w:val="00F33B83"/>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F33B83"/>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F33B83"/>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rsid w:val="00F33B83"/>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LightList-Accent3">
    <w:name w:val="Light List Accent 3"/>
    <w:basedOn w:val="TableNormal"/>
    <w:uiPriority w:val="61"/>
    <w:semiHidden/>
    <w:unhideWhenUsed/>
    <w:rsid w:val="00F33B83"/>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F33B83"/>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F33B83"/>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pPr>
        <w:spacing w:before="0" w:after="0" w:line="240" w:lineRule="auto"/>
      </w:pPr>
      <w:rPr>
        <w:b/>
        <w:bCs/>
        <w:color w:val="FFFFFF" w:themeColor="background1"/>
      </w:rPr>
      <w:tblPr/>
      <w:tcPr>
        <w:shd w:val="clear" w:color="auto" w:fill="2B579A" w:themeFill="accent5"/>
      </w:tcPr>
    </w:tblStylePr>
    <w:tblStylePr w:type="lastRow">
      <w:pPr>
        <w:spacing w:before="0" w:after="0" w:line="240" w:lineRule="auto"/>
      </w:pPr>
      <w:rPr>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tcBorders>
      </w:tcPr>
    </w:tblStylePr>
    <w:tblStylePr w:type="firstCol">
      <w:rPr>
        <w:b/>
        <w:bCs/>
      </w:rPr>
    </w:tblStylePr>
    <w:tblStylePr w:type="lastCol">
      <w:rPr>
        <w:b/>
        <w:bCs/>
      </w:r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style>
  <w:style w:type="table" w:styleId="LightList-Accent6">
    <w:name w:val="Light List Accent 6"/>
    <w:basedOn w:val="TableNormal"/>
    <w:uiPriority w:val="61"/>
    <w:semiHidden/>
    <w:unhideWhenUsed/>
    <w:rsid w:val="00F33B83"/>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F33B83"/>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F33B83"/>
    <w:pPr>
      <w:spacing w:before="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rsid w:val="00F33B83"/>
    <w:pPr>
      <w:spacing w:before="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LightShading-Accent3">
    <w:name w:val="Light Shading Accent 3"/>
    <w:basedOn w:val="TableNormal"/>
    <w:uiPriority w:val="60"/>
    <w:semiHidden/>
    <w:unhideWhenUsed/>
    <w:rsid w:val="00F33B83"/>
    <w:pPr>
      <w:spacing w:before="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F33B83"/>
    <w:pPr>
      <w:spacing w:before="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F33B83"/>
    <w:pPr>
      <w:spacing w:before="0" w:line="240" w:lineRule="auto"/>
    </w:pPr>
    <w:rPr>
      <w:color w:val="204173" w:themeColor="accent5" w:themeShade="BF"/>
    </w:rPr>
    <w:tblPr>
      <w:tblStyleRowBandSize w:val="1"/>
      <w:tblStyleColBandSize w:val="1"/>
      <w:tblBorders>
        <w:top w:val="single" w:sz="8" w:space="0" w:color="2B579A" w:themeColor="accent5"/>
        <w:bottom w:val="single" w:sz="8" w:space="0" w:color="2B579A" w:themeColor="accent5"/>
      </w:tblBorders>
    </w:tblPr>
    <w:tblStylePr w:type="fir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la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left w:val="nil"/>
          <w:right w:val="nil"/>
          <w:insideH w:val="nil"/>
          <w:insideV w:val="nil"/>
        </w:tcBorders>
        <w:shd w:val="clear" w:color="auto" w:fill="C2D3EE" w:themeFill="accent5" w:themeFillTint="3F"/>
      </w:tcPr>
    </w:tblStylePr>
  </w:style>
  <w:style w:type="table" w:styleId="LightShading-Accent6">
    <w:name w:val="Light Shading Accent 6"/>
    <w:basedOn w:val="TableNormal"/>
    <w:uiPriority w:val="60"/>
    <w:semiHidden/>
    <w:unhideWhenUsed/>
    <w:rsid w:val="00F33B83"/>
    <w:pPr>
      <w:spacing w:before="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F33B83"/>
  </w:style>
  <w:style w:type="paragraph" w:styleId="List">
    <w:name w:val="List"/>
    <w:basedOn w:val="Normal"/>
    <w:uiPriority w:val="99"/>
    <w:semiHidden/>
    <w:unhideWhenUsed/>
    <w:rsid w:val="00F33B83"/>
    <w:pPr>
      <w:ind w:left="360" w:hanging="360"/>
      <w:contextualSpacing/>
    </w:pPr>
  </w:style>
  <w:style w:type="paragraph" w:styleId="List2">
    <w:name w:val="List 2"/>
    <w:basedOn w:val="Normal"/>
    <w:uiPriority w:val="99"/>
    <w:semiHidden/>
    <w:unhideWhenUsed/>
    <w:rsid w:val="00F33B83"/>
    <w:pPr>
      <w:ind w:left="720" w:hanging="360"/>
      <w:contextualSpacing/>
    </w:pPr>
  </w:style>
  <w:style w:type="paragraph" w:styleId="List3">
    <w:name w:val="List 3"/>
    <w:basedOn w:val="Normal"/>
    <w:uiPriority w:val="99"/>
    <w:semiHidden/>
    <w:unhideWhenUsed/>
    <w:rsid w:val="00F33B83"/>
    <w:pPr>
      <w:ind w:left="1080" w:hanging="360"/>
      <w:contextualSpacing/>
    </w:pPr>
  </w:style>
  <w:style w:type="paragraph" w:styleId="List4">
    <w:name w:val="List 4"/>
    <w:basedOn w:val="Normal"/>
    <w:uiPriority w:val="99"/>
    <w:semiHidden/>
    <w:unhideWhenUsed/>
    <w:rsid w:val="00F33B83"/>
    <w:pPr>
      <w:ind w:left="1440" w:hanging="360"/>
      <w:contextualSpacing/>
    </w:pPr>
  </w:style>
  <w:style w:type="paragraph" w:styleId="List5">
    <w:name w:val="List 5"/>
    <w:basedOn w:val="Normal"/>
    <w:uiPriority w:val="99"/>
    <w:semiHidden/>
    <w:unhideWhenUsed/>
    <w:rsid w:val="00F33B83"/>
    <w:pPr>
      <w:ind w:left="1800" w:hanging="360"/>
      <w:contextualSpacing/>
    </w:pPr>
  </w:style>
  <w:style w:type="paragraph" w:styleId="ListBullet2">
    <w:name w:val="List Bullet 2"/>
    <w:basedOn w:val="Normal"/>
    <w:uiPriority w:val="99"/>
    <w:semiHidden/>
    <w:unhideWhenUsed/>
    <w:rsid w:val="00F33B83"/>
    <w:pPr>
      <w:numPr>
        <w:numId w:val="11"/>
      </w:numPr>
      <w:contextualSpacing/>
    </w:pPr>
  </w:style>
  <w:style w:type="paragraph" w:styleId="ListBullet3">
    <w:name w:val="List Bullet 3"/>
    <w:basedOn w:val="Normal"/>
    <w:uiPriority w:val="99"/>
    <w:semiHidden/>
    <w:unhideWhenUsed/>
    <w:rsid w:val="00F33B83"/>
    <w:pPr>
      <w:numPr>
        <w:numId w:val="12"/>
      </w:numPr>
      <w:contextualSpacing/>
    </w:pPr>
  </w:style>
  <w:style w:type="paragraph" w:styleId="ListBullet4">
    <w:name w:val="List Bullet 4"/>
    <w:basedOn w:val="Normal"/>
    <w:uiPriority w:val="99"/>
    <w:semiHidden/>
    <w:unhideWhenUsed/>
    <w:rsid w:val="00F33B83"/>
    <w:pPr>
      <w:numPr>
        <w:numId w:val="13"/>
      </w:numPr>
      <w:contextualSpacing/>
    </w:pPr>
  </w:style>
  <w:style w:type="paragraph" w:styleId="ListBullet5">
    <w:name w:val="List Bullet 5"/>
    <w:basedOn w:val="Normal"/>
    <w:uiPriority w:val="99"/>
    <w:semiHidden/>
    <w:unhideWhenUsed/>
    <w:rsid w:val="00F33B83"/>
    <w:pPr>
      <w:numPr>
        <w:numId w:val="14"/>
      </w:numPr>
      <w:contextualSpacing/>
    </w:pPr>
  </w:style>
  <w:style w:type="paragraph" w:styleId="ListContinue">
    <w:name w:val="List Continue"/>
    <w:basedOn w:val="Normal"/>
    <w:uiPriority w:val="99"/>
    <w:semiHidden/>
    <w:unhideWhenUsed/>
    <w:rsid w:val="00F33B83"/>
    <w:pPr>
      <w:spacing w:after="120"/>
      <w:ind w:left="360"/>
      <w:contextualSpacing/>
    </w:pPr>
  </w:style>
  <w:style w:type="paragraph" w:styleId="ListContinue2">
    <w:name w:val="List Continue 2"/>
    <w:basedOn w:val="Normal"/>
    <w:uiPriority w:val="99"/>
    <w:semiHidden/>
    <w:unhideWhenUsed/>
    <w:rsid w:val="00F33B83"/>
    <w:pPr>
      <w:spacing w:after="120"/>
      <w:ind w:left="720"/>
      <w:contextualSpacing/>
    </w:pPr>
  </w:style>
  <w:style w:type="paragraph" w:styleId="ListContinue3">
    <w:name w:val="List Continue 3"/>
    <w:basedOn w:val="Normal"/>
    <w:uiPriority w:val="99"/>
    <w:semiHidden/>
    <w:unhideWhenUsed/>
    <w:rsid w:val="00F33B83"/>
    <w:pPr>
      <w:spacing w:after="120"/>
      <w:ind w:left="1080"/>
      <w:contextualSpacing/>
    </w:pPr>
  </w:style>
  <w:style w:type="paragraph" w:styleId="ListContinue4">
    <w:name w:val="List Continue 4"/>
    <w:basedOn w:val="Normal"/>
    <w:uiPriority w:val="99"/>
    <w:semiHidden/>
    <w:unhideWhenUsed/>
    <w:rsid w:val="00F33B83"/>
    <w:pPr>
      <w:spacing w:after="120"/>
      <w:ind w:left="1440"/>
      <w:contextualSpacing/>
    </w:pPr>
  </w:style>
  <w:style w:type="paragraph" w:styleId="ListContinue5">
    <w:name w:val="List Continue 5"/>
    <w:basedOn w:val="Normal"/>
    <w:uiPriority w:val="99"/>
    <w:semiHidden/>
    <w:unhideWhenUsed/>
    <w:rsid w:val="00F33B83"/>
    <w:pPr>
      <w:spacing w:after="120"/>
      <w:ind w:left="1800"/>
      <w:contextualSpacing/>
    </w:pPr>
  </w:style>
  <w:style w:type="paragraph" w:styleId="ListNumber2">
    <w:name w:val="List Number 2"/>
    <w:basedOn w:val="Normal"/>
    <w:uiPriority w:val="99"/>
    <w:semiHidden/>
    <w:unhideWhenUsed/>
    <w:rsid w:val="00F33B83"/>
    <w:pPr>
      <w:numPr>
        <w:numId w:val="15"/>
      </w:numPr>
      <w:contextualSpacing/>
    </w:pPr>
  </w:style>
  <w:style w:type="paragraph" w:styleId="ListNumber3">
    <w:name w:val="List Number 3"/>
    <w:basedOn w:val="Normal"/>
    <w:uiPriority w:val="99"/>
    <w:semiHidden/>
    <w:unhideWhenUsed/>
    <w:rsid w:val="00F33B83"/>
    <w:pPr>
      <w:numPr>
        <w:numId w:val="16"/>
      </w:numPr>
      <w:contextualSpacing/>
    </w:pPr>
  </w:style>
  <w:style w:type="paragraph" w:styleId="ListNumber4">
    <w:name w:val="List Number 4"/>
    <w:basedOn w:val="Normal"/>
    <w:uiPriority w:val="99"/>
    <w:semiHidden/>
    <w:unhideWhenUsed/>
    <w:rsid w:val="00F33B83"/>
    <w:pPr>
      <w:numPr>
        <w:numId w:val="17"/>
      </w:numPr>
      <w:contextualSpacing/>
    </w:pPr>
  </w:style>
  <w:style w:type="paragraph" w:styleId="ListNumber5">
    <w:name w:val="List Number 5"/>
    <w:basedOn w:val="Normal"/>
    <w:uiPriority w:val="99"/>
    <w:semiHidden/>
    <w:unhideWhenUsed/>
    <w:rsid w:val="00F33B83"/>
    <w:pPr>
      <w:numPr>
        <w:numId w:val="18"/>
      </w:numPr>
      <w:contextualSpacing/>
    </w:pPr>
  </w:style>
  <w:style w:type="paragraph" w:styleId="ListParagraph">
    <w:name w:val="List Paragraph"/>
    <w:basedOn w:val="Normal"/>
    <w:uiPriority w:val="34"/>
    <w:unhideWhenUsed/>
    <w:qFormat/>
    <w:rsid w:val="00F33B83"/>
    <w:pPr>
      <w:ind w:left="720"/>
      <w:contextualSpacing/>
    </w:pPr>
  </w:style>
  <w:style w:type="table" w:styleId="ListTable1Light">
    <w:name w:val="List Table 1 Light"/>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1Light-Accent3">
    <w:name w:val="List Table 1 Light Accent 3"/>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6C95D6" w:themeColor="accent5" w:themeTint="99"/>
        </w:tcBorders>
      </w:tcPr>
    </w:tblStylePr>
    <w:tblStylePr w:type="lastRow">
      <w:rPr>
        <w:b/>
        <w:bCs/>
      </w:rPr>
      <w:tblPr/>
      <w:tcPr>
        <w:tcBorders>
          <w:top w:val="sing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1Light-Accent6">
    <w:name w:val="List Table 1 Light Accent 6"/>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F33B83"/>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F33B83"/>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2">
    <w:name w:val="List Table 2 Accent 2"/>
    <w:basedOn w:val="TableNormal"/>
    <w:uiPriority w:val="47"/>
    <w:rsid w:val="00F33B83"/>
    <w:pPr>
      <w:spacing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2-Accent3">
    <w:name w:val="List Table 2 Accent 3"/>
    <w:basedOn w:val="TableNormal"/>
    <w:uiPriority w:val="47"/>
    <w:rsid w:val="00F33B83"/>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F33B83"/>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F33B83"/>
    <w:pPr>
      <w:spacing w:line="240" w:lineRule="auto"/>
    </w:pPr>
    <w:tblPr>
      <w:tblStyleRowBandSize w:val="1"/>
      <w:tblStyleColBandSize w:val="1"/>
      <w:tblBorders>
        <w:top w:val="single" w:sz="4" w:space="0" w:color="6C95D6" w:themeColor="accent5" w:themeTint="99"/>
        <w:bottom w:val="single" w:sz="4" w:space="0" w:color="6C95D6" w:themeColor="accent5" w:themeTint="99"/>
        <w:insideH w:val="single" w:sz="4" w:space="0" w:color="6C9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2-Accent6">
    <w:name w:val="List Table 2 Accent 6"/>
    <w:basedOn w:val="TableNormal"/>
    <w:uiPriority w:val="47"/>
    <w:rsid w:val="00F33B83"/>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F33B83"/>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F33B83"/>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Accent2">
    <w:name w:val="List Table 3 Accent 2"/>
    <w:basedOn w:val="TableNormal"/>
    <w:uiPriority w:val="48"/>
    <w:rsid w:val="00F33B83"/>
    <w:pPr>
      <w:spacing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styleId="ListTable3-Accent3">
    <w:name w:val="List Table 3 Accent 3"/>
    <w:basedOn w:val="TableNormal"/>
    <w:uiPriority w:val="48"/>
    <w:rsid w:val="00F33B83"/>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F33B83"/>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F33B83"/>
    <w:pPr>
      <w:spacing w:line="240" w:lineRule="auto"/>
    </w:pPr>
    <w:tblPr>
      <w:tblStyleRowBandSize w:val="1"/>
      <w:tblStyleColBandSize w:val="1"/>
      <w:tblBorders>
        <w:top w:val="single" w:sz="4" w:space="0" w:color="2B579A" w:themeColor="accent5"/>
        <w:left w:val="single" w:sz="4" w:space="0" w:color="2B579A" w:themeColor="accent5"/>
        <w:bottom w:val="single" w:sz="4" w:space="0" w:color="2B579A" w:themeColor="accent5"/>
        <w:right w:val="single" w:sz="4" w:space="0" w:color="2B579A" w:themeColor="accent5"/>
      </w:tblBorders>
    </w:tblPr>
    <w:tblStylePr w:type="firstRow">
      <w:rPr>
        <w:b/>
        <w:bCs/>
        <w:color w:val="FFFFFF" w:themeColor="background1"/>
      </w:rPr>
      <w:tblPr/>
      <w:tcPr>
        <w:shd w:val="clear" w:color="auto" w:fill="2B579A" w:themeFill="accent5"/>
      </w:tcPr>
    </w:tblStylePr>
    <w:tblStylePr w:type="lastRow">
      <w:rPr>
        <w:b/>
        <w:bCs/>
      </w:rPr>
      <w:tblPr/>
      <w:tcPr>
        <w:tcBorders>
          <w:top w:val="double" w:sz="4" w:space="0" w:color="2B579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79A" w:themeColor="accent5"/>
          <w:right w:val="single" w:sz="4" w:space="0" w:color="2B579A" w:themeColor="accent5"/>
        </w:tcBorders>
      </w:tcPr>
    </w:tblStylePr>
    <w:tblStylePr w:type="band1Horz">
      <w:tblPr/>
      <w:tcPr>
        <w:tcBorders>
          <w:top w:val="single" w:sz="4" w:space="0" w:color="2B579A" w:themeColor="accent5"/>
          <w:bottom w:val="single" w:sz="4" w:space="0" w:color="2B579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79A" w:themeColor="accent5"/>
          <w:left w:val="nil"/>
        </w:tcBorders>
      </w:tcPr>
    </w:tblStylePr>
    <w:tblStylePr w:type="swCell">
      <w:tblPr/>
      <w:tcPr>
        <w:tcBorders>
          <w:top w:val="double" w:sz="4" w:space="0" w:color="2B579A" w:themeColor="accent5"/>
          <w:right w:val="nil"/>
        </w:tcBorders>
      </w:tcPr>
    </w:tblStylePr>
  </w:style>
  <w:style w:type="table" w:styleId="ListTable3-Accent6">
    <w:name w:val="List Table 3 Accent 6"/>
    <w:basedOn w:val="TableNormal"/>
    <w:uiPriority w:val="48"/>
    <w:rsid w:val="00F33B83"/>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F33B8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F33B8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2">
    <w:name w:val="List Table 4 Accent 2"/>
    <w:basedOn w:val="TableNormal"/>
    <w:uiPriority w:val="49"/>
    <w:rsid w:val="00F33B83"/>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4-Accent3">
    <w:name w:val="List Table 4 Accent 3"/>
    <w:basedOn w:val="TableNormal"/>
    <w:uiPriority w:val="49"/>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F33B83"/>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tcBorders>
        <w:shd w:val="clear" w:color="auto" w:fill="2B579A" w:themeFill="accent5"/>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4-Accent6">
    <w:name w:val="List Table 4 Accent 6"/>
    <w:basedOn w:val="TableNormal"/>
    <w:uiPriority w:val="49"/>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F33B83"/>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F33B83"/>
    <w:pPr>
      <w:spacing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F33B83"/>
    <w:pPr>
      <w:spacing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F33B83"/>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F33B83"/>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F33B83"/>
    <w:pPr>
      <w:spacing w:line="240" w:lineRule="auto"/>
    </w:pPr>
    <w:rPr>
      <w:color w:val="FFFFFF" w:themeColor="background1"/>
    </w:rPr>
    <w:tblPr>
      <w:tblStyleRowBandSize w:val="1"/>
      <w:tblStyleColBandSize w:val="1"/>
      <w:tblBorders>
        <w:top w:val="single" w:sz="24" w:space="0" w:color="2B579A" w:themeColor="accent5"/>
        <w:left w:val="single" w:sz="24" w:space="0" w:color="2B579A" w:themeColor="accent5"/>
        <w:bottom w:val="single" w:sz="24" w:space="0" w:color="2B579A" w:themeColor="accent5"/>
        <w:right w:val="single" w:sz="24" w:space="0" w:color="2B579A" w:themeColor="accent5"/>
      </w:tblBorders>
    </w:tblPr>
    <w:tcPr>
      <w:shd w:val="clear" w:color="auto" w:fill="2B579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F33B83"/>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F33B8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F33B83"/>
    <w:pPr>
      <w:spacing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2">
    <w:name w:val="List Table 6 Colorful Accent 2"/>
    <w:basedOn w:val="TableNormal"/>
    <w:uiPriority w:val="51"/>
    <w:rsid w:val="00F33B83"/>
    <w:pPr>
      <w:spacing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6Colorful-Accent3">
    <w:name w:val="List Table 6 Colorful Accent 3"/>
    <w:basedOn w:val="TableNormal"/>
    <w:uiPriority w:val="51"/>
    <w:rsid w:val="00F33B83"/>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F33B83"/>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F33B83"/>
    <w:pPr>
      <w:spacing w:line="240" w:lineRule="auto"/>
    </w:pPr>
    <w:rPr>
      <w:color w:val="204173" w:themeColor="accent5" w:themeShade="BF"/>
    </w:rPr>
    <w:tblPr>
      <w:tblStyleRowBandSize w:val="1"/>
      <w:tblStyleColBandSize w:val="1"/>
      <w:tblBorders>
        <w:top w:val="single" w:sz="4" w:space="0" w:color="2B579A" w:themeColor="accent5"/>
        <w:bottom w:val="single" w:sz="4" w:space="0" w:color="2B579A" w:themeColor="accent5"/>
      </w:tblBorders>
    </w:tblPr>
    <w:tblStylePr w:type="firstRow">
      <w:rPr>
        <w:b/>
        <w:bCs/>
      </w:rPr>
      <w:tblPr/>
      <w:tcPr>
        <w:tcBorders>
          <w:bottom w:val="single" w:sz="4" w:space="0" w:color="2B579A" w:themeColor="accent5"/>
        </w:tcBorders>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6Colorful-Accent6">
    <w:name w:val="List Table 6 Colorful Accent 6"/>
    <w:basedOn w:val="TableNormal"/>
    <w:uiPriority w:val="51"/>
    <w:rsid w:val="00F33B83"/>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F33B83"/>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F33B83"/>
    <w:pPr>
      <w:spacing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F33B83"/>
    <w:pPr>
      <w:spacing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F33B83"/>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F33B83"/>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F33B83"/>
    <w:pPr>
      <w:spacing w:line="240" w:lineRule="auto"/>
    </w:pPr>
    <w:rPr>
      <w:color w:val="20417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579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79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79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579A" w:themeColor="accent5"/>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F33B83"/>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F33B83"/>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F33B83"/>
    <w:rPr>
      <w:rFonts w:ascii="Consolas" w:hAnsi="Consolas"/>
      <w:szCs w:val="20"/>
    </w:rPr>
  </w:style>
  <w:style w:type="table" w:styleId="MediumGrid1">
    <w:name w:val="Medium Grid 1"/>
    <w:basedOn w:val="TableNormal"/>
    <w:uiPriority w:val="67"/>
    <w:semiHidden/>
    <w:unhideWhenUsed/>
    <w:rsid w:val="00F33B83"/>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F33B83"/>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rsid w:val="00F33B83"/>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MediumGrid1-Accent3">
    <w:name w:val="Medium Grid 1 Accent 3"/>
    <w:basedOn w:val="TableNormal"/>
    <w:uiPriority w:val="67"/>
    <w:semiHidden/>
    <w:unhideWhenUsed/>
    <w:rsid w:val="00F33B83"/>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F33B83"/>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F33B83"/>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insideV w:val="single" w:sz="8" w:space="0" w:color="477BCB" w:themeColor="accent5" w:themeTint="BF"/>
      </w:tblBorders>
    </w:tblPr>
    <w:tcPr>
      <w:shd w:val="clear" w:color="auto" w:fill="C2D3EE" w:themeFill="accent5" w:themeFillTint="3F"/>
    </w:tcPr>
    <w:tblStylePr w:type="firstRow">
      <w:rPr>
        <w:b/>
        <w:bCs/>
      </w:rPr>
    </w:tblStylePr>
    <w:tblStylePr w:type="lastRow">
      <w:rPr>
        <w:b/>
        <w:bCs/>
      </w:rPr>
      <w:tblPr/>
      <w:tcPr>
        <w:tcBorders>
          <w:top w:val="single" w:sz="18" w:space="0" w:color="477BCB" w:themeColor="accent5" w:themeTint="BF"/>
        </w:tcBorders>
      </w:tcPr>
    </w:tblStylePr>
    <w:tblStylePr w:type="firstCol">
      <w:rPr>
        <w:b/>
        <w:bCs/>
      </w:rPr>
    </w:tblStylePr>
    <w:tblStylePr w:type="lastCol">
      <w:rPr>
        <w:b/>
        <w:bCs/>
      </w:r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MediumGrid1-Accent6">
    <w:name w:val="Medium Grid 1 Accent 6"/>
    <w:basedOn w:val="TableNormal"/>
    <w:uiPriority w:val="67"/>
    <w:semiHidden/>
    <w:unhideWhenUsed/>
    <w:rsid w:val="00F33B83"/>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cPr>
      <w:shd w:val="clear" w:color="auto" w:fill="C2D3EE" w:themeFill="accent5" w:themeFillTint="3F"/>
    </w:tcPr>
    <w:tblStylePr w:type="firstRow">
      <w:rPr>
        <w:b/>
        <w:bCs/>
        <w:color w:val="000000" w:themeColor="text1"/>
      </w:rPr>
      <w:tblPr/>
      <w:tcPr>
        <w:shd w:val="clear" w:color="auto" w:fill="E6ED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DBF1" w:themeFill="accent5" w:themeFillTint="33"/>
      </w:tcPr>
    </w:tblStylePr>
    <w:tblStylePr w:type="band1Vert">
      <w:tblPr/>
      <w:tcPr>
        <w:shd w:val="clear" w:color="auto" w:fill="85A7DD" w:themeFill="accent5" w:themeFillTint="7F"/>
      </w:tcPr>
    </w:tblStylePr>
    <w:tblStylePr w:type="band1Horz">
      <w:tblPr/>
      <w:tcPr>
        <w:tcBorders>
          <w:insideH w:val="single" w:sz="6" w:space="0" w:color="2B579A" w:themeColor="accent5"/>
          <w:insideV w:val="single" w:sz="6" w:space="0" w:color="2B579A" w:themeColor="accent5"/>
        </w:tcBorders>
        <w:shd w:val="clear" w:color="auto" w:fill="85A7D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MediumGrid3-Accent3">
    <w:name w:val="Medium Grid 3 Accent 3"/>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3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79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79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A7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A7DD" w:themeFill="accent5" w:themeFillTint="7F"/>
      </w:tcPr>
    </w:tblStylePr>
  </w:style>
  <w:style w:type="table" w:styleId="MediumGrid3-Accent6">
    <w:name w:val="Medium Grid 3 Accent 6"/>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MediumList1-Accent3">
    <w:name w:val="Medium List 1 Accent 3"/>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2B579A" w:themeColor="accent5"/>
        <w:bottom w:val="single" w:sz="8" w:space="0" w:color="2B579A" w:themeColor="accent5"/>
      </w:tblBorders>
    </w:tblPr>
    <w:tblStylePr w:type="firstRow">
      <w:rPr>
        <w:rFonts w:asciiTheme="majorHAnsi" w:eastAsiaTheme="majorEastAsia" w:hAnsiTheme="majorHAnsi" w:cstheme="majorBidi"/>
      </w:rPr>
      <w:tblPr/>
      <w:tcPr>
        <w:tcBorders>
          <w:top w:val="nil"/>
          <w:bottom w:val="single" w:sz="8" w:space="0" w:color="2B579A" w:themeColor="accent5"/>
        </w:tcBorders>
      </w:tcPr>
    </w:tblStylePr>
    <w:tblStylePr w:type="lastRow">
      <w:rPr>
        <w:b/>
        <w:bCs/>
        <w:color w:val="44546A" w:themeColor="text2"/>
      </w:rPr>
      <w:tblPr/>
      <w:tcPr>
        <w:tcBorders>
          <w:top w:val="single" w:sz="8" w:space="0" w:color="2B579A" w:themeColor="accent5"/>
          <w:bottom w:val="single" w:sz="8" w:space="0" w:color="2B579A" w:themeColor="accent5"/>
        </w:tcBorders>
      </w:tcPr>
    </w:tblStylePr>
    <w:tblStylePr w:type="firstCol">
      <w:rPr>
        <w:b/>
        <w:bCs/>
      </w:rPr>
    </w:tblStylePr>
    <w:tblStylePr w:type="lastCol">
      <w:rPr>
        <w:b/>
        <w:bCs/>
      </w:rPr>
      <w:tblPr/>
      <w:tcPr>
        <w:tcBorders>
          <w:top w:val="single" w:sz="8" w:space="0" w:color="2B579A" w:themeColor="accent5"/>
          <w:bottom w:val="single" w:sz="8" w:space="0" w:color="2B579A" w:themeColor="accent5"/>
        </w:tcBorders>
      </w:tcPr>
    </w:tblStylePr>
    <w:tblStylePr w:type="band1Vert">
      <w:tblPr/>
      <w:tcPr>
        <w:shd w:val="clear" w:color="auto" w:fill="C2D3EE" w:themeFill="accent5" w:themeFillTint="3F"/>
      </w:tcPr>
    </w:tblStylePr>
    <w:tblStylePr w:type="band1Horz">
      <w:tblPr/>
      <w:tcPr>
        <w:shd w:val="clear" w:color="auto" w:fill="C2D3EE" w:themeFill="accent5" w:themeFillTint="3F"/>
      </w:tcPr>
    </w:tblStylePr>
  </w:style>
  <w:style w:type="table" w:styleId="MediumList1-Accent6">
    <w:name w:val="Medium List 1 Accent 6"/>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rPr>
        <w:sz w:val="24"/>
        <w:szCs w:val="24"/>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79A" w:themeColor="accent5"/>
          <w:insideH w:val="nil"/>
          <w:insideV w:val="nil"/>
        </w:tcBorders>
        <w:shd w:val="clear" w:color="auto" w:fill="FFFFFF" w:themeFill="background1"/>
      </w:tcPr>
    </w:tblStylePr>
    <w:tblStylePr w:type="lastCol">
      <w:tblPr/>
      <w:tcPr>
        <w:tcBorders>
          <w:top w:val="nil"/>
          <w:left w:val="single" w:sz="8" w:space="0" w:color="2B579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top w:val="nil"/>
          <w:bottom w:val="nil"/>
          <w:insideH w:val="nil"/>
          <w:insideV w:val="nil"/>
        </w:tcBorders>
        <w:shd w:val="clear" w:color="auto" w:fill="C2D3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33B83"/>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33B83"/>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33B83"/>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33B83"/>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33B83"/>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33B83"/>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tblBorders>
    </w:tblPr>
    <w:tblStylePr w:type="firstRow">
      <w:pPr>
        <w:spacing w:before="0" w:after="0" w:line="240" w:lineRule="auto"/>
      </w:pPr>
      <w:rPr>
        <w:b/>
        <w:bCs/>
        <w:color w:val="FFFFFF" w:themeColor="background1"/>
      </w:rPr>
      <w:tblPr/>
      <w:tcPr>
        <w:tc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shd w:val="clear" w:color="auto" w:fill="2B579A" w:themeFill="accent5"/>
      </w:tcPr>
    </w:tblStylePr>
    <w:tblStylePr w:type="lastRow">
      <w:pPr>
        <w:spacing w:before="0" w:after="0" w:line="240" w:lineRule="auto"/>
      </w:pPr>
      <w:rPr>
        <w:b/>
        <w:bCs/>
      </w:rPr>
      <w:tblPr/>
      <w:tcPr>
        <w:tcBorders>
          <w:top w:val="double" w:sz="6"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tcPr>
    </w:tblStylePr>
    <w:tblStylePr w:type="firstCol">
      <w:rPr>
        <w:b/>
        <w:bCs/>
      </w:rPr>
    </w:tblStylePr>
    <w:tblStylePr w:type="lastCol">
      <w:rPr>
        <w:b/>
        <w:bCs/>
      </w:rPr>
    </w:tblStylePr>
    <w:tblStylePr w:type="band1Vert">
      <w:tblPr/>
      <w:tcPr>
        <w:shd w:val="clear" w:color="auto" w:fill="C2D3EE" w:themeFill="accent5" w:themeFillTint="3F"/>
      </w:tcPr>
    </w:tblStylePr>
    <w:tblStylePr w:type="band1Horz">
      <w:tblPr/>
      <w:tcPr>
        <w:tcBorders>
          <w:insideH w:val="nil"/>
          <w:insideV w:val="nil"/>
        </w:tcBorders>
        <w:shd w:val="clear" w:color="auto" w:fill="C2D3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33B83"/>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79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579A" w:themeFill="accent5"/>
      </w:tcPr>
    </w:tblStylePr>
    <w:tblStylePr w:type="lastCol">
      <w:rPr>
        <w:b/>
        <w:bCs/>
        <w:color w:val="FFFFFF" w:themeColor="background1"/>
      </w:rPr>
      <w:tblPr/>
      <w:tcPr>
        <w:tcBorders>
          <w:left w:val="nil"/>
          <w:right w:val="nil"/>
          <w:insideH w:val="nil"/>
          <w:insideV w:val="nil"/>
        </w:tcBorders>
        <w:shd w:val="clear" w:color="auto" w:fill="2B579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F33B83"/>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33B83"/>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rsid w:val="00F33B83"/>
    <w:pPr>
      <w:spacing w:before="0" w:line="240" w:lineRule="auto"/>
    </w:pPr>
  </w:style>
  <w:style w:type="paragraph" w:styleId="NormalIndent">
    <w:name w:val="Normal Indent"/>
    <w:basedOn w:val="Normal"/>
    <w:uiPriority w:val="99"/>
    <w:semiHidden/>
    <w:unhideWhenUsed/>
    <w:rsid w:val="00F33B83"/>
    <w:pPr>
      <w:ind w:left="720"/>
    </w:pPr>
  </w:style>
  <w:style w:type="paragraph" w:styleId="NoteHeading">
    <w:name w:val="Note Heading"/>
    <w:basedOn w:val="Normal"/>
    <w:next w:val="Normal"/>
    <w:link w:val="NoteHeadingChar"/>
    <w:uiPriority w:val="99"/>
    <w:semiHidden/>
    <w:unhideWhenUsed/>
    <w:rsid w:val="00F33B83"/>
    <w:pPr>
      <w:spacing w:before="0" w:line="240" w:lineRule="auto"/>
    </w:pPr>
  </w:style>
  <w:style w:type="character" w:customStyle="1" w:styleId="NoteHeadingChar">
    <w:name w:val="Note Heading Char"/>
    <w:basedOn w:val="DefaultParagraphFont"/>
    <w:link w:val="NoteHeading"/>
    <w:uiPriority w:val="99"/>
    <w:semiHidden/>
    <w:rsid w:val="00F33B83"/>
  </w:style>
  <w:style w:type="character" w:styleId="PageNumber">
    <w:name w:val="page number"/>
    <w:basedOn w:val="DefaultParagraphFont"/>
    <w:uiPriority w:val="99"/>
    <w:semiHidden/>
    <w:unhideWhenUsed/>
    <w:rsid w:val="00F33B83"/>
  </w:style>
  <w:style w:type="character" w:styleId="PlaceholderText">
    <w:name w:val="Placeholder Text"/>
    <w:basedOn w:val="DefaultParagraphFont"/>
    <w:uiPriority w:val="99"/>
    <w:semiHidden/>
    <w:rsid w:val="00487996"/>
    <w:rPr>
      <w:color w:val="595959" w:themeColor="text1" w:themeTint="A6"/>
    </w:rPr>
  </w:style>
  <w:style w:type="table" w:styleId="PlainTable1">
    <w:name w:val="Plain Table 1"/>
    <w:basedOn w:val="TableNormal"/>
    <w:uiPriority w:val="41"/>
    <w:rsid w:val="00F33B8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33B8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33B8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33B83"/>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33B8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33B83"/>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F33B83"/>
    <w:rPr>
      <w:rFonts w:ascii="Consolas" w:hAnsi="Consolas"/>
      <w:szCs w:val="21"/>
    </w:rPr>
  </w:style>
  <w:style w:type="paragraph" w:styleId="Quote">
    <w:name w:val="Quote"/>
    <w:basedOn w:val="Normal"/>
    <w:next w:val="Normal"/>
    <w:link w:val="QuoteChar"/>
    <w:uiPriority w:val="29"/>
    <w:semiHidden/>
    <w:unhideWhenUsed/>
    <w:qFormat/>
    <w:rsid w:val="00072D2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072D27"/>
    <w:rPr>
      <w:i/>
      <w:iCs/>
      <w:color w:val="404040" w:themeColor="text1" w:themeTint="BF"/>
    </w:rPr>
  </w:style>
  <w:style w:type="paragraph" w:styleId="Salutation">
    <w:name w:val="Salutation"/>
    <w:basedOn w:val="Normal"/>
    <w:next w:val="Normal"/>
    <w:link w:val="SalutationChar"/>
    <w:uiPriority w:val="99"/>
    <w:semiHidden/>
    <w:unhideWhenUsed/>
    <w:rsid w:val="00F33B83"/>
  </w:style>
  <w:style w:type="character" w:customStyle="1" w:styleId="SalutationChar">
    <w:name w:val="Salutation Char"/>
    <w:basedOn w:val="DefaultParagraphFont"/>
    <w:link w:val="Salutation"/>
    <w:uiPriority w:val="99"/>
    <w:semiHidden/>
    <w:rsid w:val="00F33B83"/>
  </w:style>
  <w:style w:type="paragraph" w:styleId="Signature">
    <w:name w:val="Signature"/>
    <w:basedOn w:val="Normal"/>
    <w:link w:val="SignatureChar"/>
    <w:uiPriority w:val="99"/>
    <w:semiHidden/>
    <w:unhideWhenUsed/>
    <w:rsid w:val="00F33B83"/>
    <w:pPr>
      <w:spacing w:before="0" w:line="240" w:lineRule="auto"/>
      <w:ind w:left="4320"/>
    </w:pPr>
  </w:style>
  <w:style w:type="character" w:customStyle="1" w:styleId="SignatureChar">
    <w:name w:val="Signature Char"/>
    <w:basedOn w:val="DefaultParagraphFont"/>
    <w:link w:val="Signature"/>
    <w:uiPriority w:val="99"/>
    <w:semiHidden/>
    <w:rsid w:val="00F33B83"/>
  </w:style>
  <w:style w:type="character" w:styleId="SubtleEmphasis">
    <w:name w:val="Subtle Emphasis"/>
    <w:basedOn w:val="DefaultParagraphFont"/>
    <w:uiPriority w:val="19"/>
    <w:semiHidden/>
    <w:unhideWhenUsed/>
    <w:qFormat/>
    <w:rsid w:val="00F33B83"/>
    <w:rPr>
      <w:i/>
      <w:iCs/>
      <w:color w:val="404040" w:themeColor="text1" w:themeTint="BF"/>
    </w:rPr>
  </w:style>
  <w:style w:type="character" w:styleId="SubtleReference">
    <w:name w:val="Subtle Reference"/>
    <w:basedOn w:val="DefaultParagraphFont"/>
    <w:uiPriority w:val="31"/>
    <w:semiHidden/>
    <w:unhideWhenUsed/>
    <w:qFormat/>
    <w:rsid w:val="00F33B83"/>
    <w:rPr>
      <w:smallCaps/>
      <w:color w:val="5A5A5A" w:themeColor="text1" w:themeTint="A5"/>
    </w:rPr>
  </w:style>
  <w:style w:type="table" w:styleId="Table3Deffects1">
    <w:name w:val="Table 3D effects 1"/>
    <w:basedOn w:val="TableNormal"/>
    <w:uiPriority w:val="99"/>
    <w:semiHidden/>
    <w:unhideWhenUsed/>
    <w:rsid w:val="00F33B8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33B8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33B8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33B8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33B8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33B8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33B8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33B8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33B8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33B8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33B8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33B8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33B8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33B8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33B8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33B8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33B8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33B8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33B8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33B8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33B8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33B8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33B8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33B8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F33B8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F33B8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33B8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33B8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33B8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33B8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33B8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33B8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33B83"/>
    <w:pPr>
      <w:ind w:left="220" w:hanging="220"/>
    </w:pPr>
  </w:style>
  <w:style w:type="paragraph" w:styleId="TableofFigures">
    <w:name w:val="table of figures"/>
    <w:basedOn w:val="Normal"/>
    <w:next w:val="Normal"/>
    <w:uiPriority w:val="99"/>
    <w:semiHidden/>
    <w:unhideWhenUsed/>
    <w:rsid w:val="00F33B83"/>
  </w:style>
  <w:style w:type="table" w:styleId="TableProfessional">
    <w:name w:val="Table Professional"/>
    <w:basedOn w:val="TableNormal"/>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33B8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33B8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33B8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33B8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33B8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33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33B8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33B8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33B8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33B8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F33B83"/>
    <w:pPr>
      <w:spacing w:after="100"/>
    </w:pPr>
  </w:style>
  <w:style w:type="paragraph" w:styleId="TOC2">
    <w:name w:val="toc 2"/>
    <w:basedOn w:val="Normal"/>
    <w:next w:val="Normal"/>
    <w:autoRedefine/>
    <w:uiPriority w:val="39"/>
    <w:semiHidden/>
    <w:unhideWhenUsed/>
    <w:rsid w:val="00F33B83"/>
    <w:pPr>
      <w:spacing w:after="100"/>
      <w:ind w:left="220"/>
    </w:pPr>
  </w:style>
  <w:style w:type="paragraph" w:styleId="TOC3">
    <w:name w:val="toc 3"/>
    <w:basedOn w:val="Normal"/>
    <w:next w:val="Normal"/>
    <w:autoRedefine/>
    <w:uiPriority w:val="39"/>
    <w:semiHidden/>
    <w:unhideWhenUsed/>
    <w:rsid w:val="00F33B83"/>
    <w:pPr>
      <w:spacing w:after="100"/>
      <w:ind w:left="440"/>
    </w:pPr>
  </w:style>
  <w:style w:type="paragraph" w:styleId="TOC4">
    <w:name w:val="toc 4"/>
    <w:basedOn w:val="Normal"/>
    <w:next w:val="Normal"/>
    <w:autoRedefine/>
    <w:uiPriority w:val="39"/>
    <w:semiHidden/>
    <w:unhideWhenUsed/>
    <w:rsid w:val="00F33B83"/>
    <w:pPr>
      <w:spacing w:after="100"/>
      <w:ind w:left="660"/>
    </w:pPr>
  </w:style>
  <w:style w:type="paragraph" w:styleId="TOC5">
    <w:name w:val="toc 5"/>
    <w:basedOn w:val="Normal"/>
    <w:next w:val="Normal"/>
    <w:autoRedefine/>
    <w:uiPriority w:val="39"/>
    <w:semiHidden/>
    <w:unhideWhenUsed/>
    <w:rsid w:val="00F33B83"/>
    <w:pPr>
      <w:spacing w:after="100"/>
      <w:ind w:left="880"/>
    </w:pPr>
  </w:style>
  <w:style w:type="paragraph" w:styleId="TOC6">
    <w:name w:val="toc 6"/>
    <w:basedOn w:val="Normal"/>
    <w:next w:val="Normal"/>
    <w:autoRedefine/>
    <w:uiPriority w:val="39"/>
    <w:semiHidden/>
    <w:unhideWhenUsed/>
    <w:rsid w:val="00F33B83"/>
    <w:pPr>
      <w:spacing w:after="100"/>
      <w:ind w:left="1100"/>
    </w:pPr>
  </w:style>
  <w:style w:type="paragraph" w:styleId="TOC7">
    <w:name w:val="toc 7"/>
    <w:basedOn w:val="Normal"/>
    <w:next w:val="Normal"/>
    <w:autoRedefine/>
    <w:uiPriority w:val="39"/>
    <w:semiHidden/>
    <w:unhideWhenUsed/>
    <w:rsid w:val="00F33B83"/>
    <w:pPr>
      <w:spacing w:after="100"/>
      <w:ind w:left="1320"/>
    </w:pPr>
  </w:style>
  <w:style w:type="paragraph" w:styleId="TOC8">
    <w:name w:val="toc 8"/>
    <w:basedOn w:val="Normal"/>
    <w:next w:val="Normal"/>
    <w:autoRedefine/>
    <w:uiPriority w:val="39"/>
    <w:semiHidden/>
    <w:unhideWhenUsed/>
    <w:rsid w:val="00F33B83"/>
    <w:pPr>
      <w:spacing w:after="100"/>
      <w:ind w:left="1540"/>
    </w:pPr>
  </w:style>
  <w:style w:type="paragraph" w:styleId="TOC9">
    <w:name w:val="toc 9"/>
    <w:basedOn w:val="Normal"/>
    <w:next w:val="Normal"/>
    <w:autoRedefine/>
    <w:uiPriority w:val="39"/>
    <w:semiHidden/>
    <w:unhideWhenUsed/>
    <w:rsid w:val="00F33B83"/>
    <w:pPr>
      <w:spacing w:after="100"/>
      <w:ind w:left="1760"/>
    </w:pPr>
  </w:style>
  <w:style w:type="character" w:styleId="UnresolvedMention">
    <w:name w:val="Unresolved Mention"/>
    <w:basedOn w:val="DefaultParagraphFont"/>
    <w:uiPriority w:val="99"/>
    <w:semiHidden/>
    <w:unhideWhenUsed/>
    <w:rsid w:val="009C7E2E"/>
    <w:rPr>
      <w:color w:val="605E5C"/>
      <w:shd w:val="clear" w:color="auto" w:fill="E1DFDD"/>
    </w:rPr>
  </w:style>
  <w:style w:type="paragraph" w:styleId="Revision">
    <w:name w:val="Revision"/>
    <w:hidden/>
    <w:uiPriority w:val="99"/>
    <w:semiHidden/>
    <w:rsid w:val="00F377A2"/>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reikirchen.ch" TargetMode="External"/><Relationship Id="rId18" Type="http://schemas.openxmlformats.org/officeDocument/2006/relationships/hyperlink" Target="https://bit.ly/3hvDxaD" TargetMode="External"/><Relationship Id="rId26" Type="http://schemas.openxmlformats.org/officeDocument/2006/relationships/hyperlink" Target="https://go.microsoft.com/fwlink/?linkid=854193" TargetMode="External"/><Relationship Id="rId3" Type="http://schemas.openxmlformats.org/officeDocument/2006/relationships/customXml" Target="../customXml/item3.xml"/><Relationship Id="rId21" Type="http://schemas.openxmlformats.org/officeDocument/2006/relationships/hyperlink" Target="https://careynieuwhof.com/" TargetMode="External"/><Relationship Id="rId7" Type="http://schemas.openxmlformats.org/officeDocument/2006/relationships/settings" Target="settings.xml"/><Relationship Id="rId12" Type="http://schemas.openxmlformats.org/officeDocument/2006/relationships/hyperlink" Target="https://www.feg.ch/downloads/" TargetMode="External"/><Relationship Id="rId17" Type="http://schemas.openxmlformats.org/officeDocument/2006/relationships/hyperlink" Target="https://www.feg.ch/downloads/" TargetMode="External"/><Relationship Id="rId25" Type="http://schemas.openxmlformats.org/officeDocument/2006/relationships/hyperlink" Target="https://freikirchen.ch/corona-schutzkonzept-fuer-freikirchen/" TargetMode="External"/><Relationship Id="rId2" Type="http://schemas.openxmlformats.org/officeDocument/2006/relationships/customXml" Target="../customXml/item2.xml"/><Relationship Id="rId16" Type="http://schemas.openxmlformats.org/officeDocument/2006/relationships/hyperlink" Target="https://de.padlet.com/" TargetMode="External"/><Relationship Id="rId20" Type="http://schemas.openxmlformats.org/officeDocument/2006/relationships/hyperlink" Target="https://weiterdenken.ch/corona-covid-1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eg.ch" TargetMode="External"/><Relationship Id="rId24" Type="http://schemas.openxmlformats.org/officeDocument/2006/relationships/hyperlink" Target="mailto:info@feg.ch" TargetMode="External"/><Relationship Id="rId5" Type="http://schemas.openxmlformats.org/officeDocument/2006/relationships/numbering" Target="numbering.xml"/><Relationship Id="rId15" Type="http://schemas.openxmlformats.org/officeDocument/2006/relationships/hyperlink" Target="https://der-leiterblog.de/2020/08/10/craig-groeschel-ueberraschend-offene-worte-die-aber-so-hilfreich-sind/" TargetMode="External"/><Relationship Id="rId23" Type="http://schemas.openxmlformats.org/officeDocument/2006/relationships/hyperlink" Target="http://www.feg.ch"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wissfuture.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adlet.com/FEG_Schweiz/Corona" TargetMode="External"/><Relationship Id="rId22" Type="http://schemas.openxmlformats.org/officeDocument/2006/relationships/hyperlink" Target="https://padlet.com/FEG_Schweiz/Corona" TargetMode="External"/><Relationship Id="rId27" Type="http://schemas.openxmlformats.org/officeDocument/2006/relationships/hyperlink" Target="mailto:peter.schneeberger@feg.ch"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_rels/footnotes.xml.rels><?xml version="1.0" encoding="UTF-8" standalone="yes"?>
<Relationships xmlns="http://schemas.openxmlformats.org/package/2006/relationships"><Relationship Id="rId2" Type="http://schemas.openxmlformats.org/officeDocument/2006/relationships/hyperlink" Target="https://weiterdenken.ch/corona-covid-19/" TargetMode="External"/><Relationship Id="rId1" Type="http://schemas.openxmlformats.org/officeDocument/2006/relationships/hyperlink" Target="http://www.swissfuture.c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schneeberger\AppData\Local\Microsoft\Office\16.0\DTS\de-DE%7bBE1A06E3-B4A3-46FF-B5C6-58505A170219%7d\%7b5EE9908A-DA84-4596-92B3-D147B7707F41%7dtf10002117_win32.dotx" TargetMode="External"/></Relationships>
</file>

<file path=word/theme/theme1.xml><?xml version="1.0" encoding="utf-8"?>
<a:theme xmlns:a="http://schemas.openxmlformats.org/drawingml/2006/main" name="Win32TaT">
  <a:themeElements>
    <a:clrScheme name="Custom 1">
      <a:dk1>
        <a:sysClr val="windowText" lastClr="000000"/>
      </a:dk1>
      <a:lt1>
        <a:sysClr val="window" lastClr="FFFFFF"/>
      </a:lt1>
      <a:dk2>
        <a:srgbClr val="44546A"/>
      </a:dk2>
      <a:lt2>
        <a:srgbClr val="E7E6E6"/>
      </a:lt2>
      <a:accent1>
        <a:srgbClr val="5B9BD5"/>
      </a:accent1>
      <a:accent2>
        <a:srgbClr val="FF0000"/>
      </a:accent2>
      <a:accent3>
        <a:srgbClr val="A5A5A5"/>
      </a:accent3>
      <a:accent4>
        <a:srgbClr val="FFC000"/>
      </a:accent4>
      <a:accent5>
        <a:srgbClr val="2B579A"/>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E3462D3A0EAFD4789FA67B81A6D6288" ma:contentTypeVersion="2" ma:contentTypeDescription="Ein neues Dokument erstellen." ma:contentTypeScope="" ma:versionID="67554d920ab130fb72377d0df5006fc6">
  <xsd:schema xmlns:xsd="http://www.w3.org/2001/XMLSchema" xmlns:xs="http://www.w3.org/2001/XMLSchema" xmlns:p="http://schemas.microsoft.com/office/2006/metadata/properties" xmlns:ns3="03d262c6-bca6-4b39-8f09-c5d61b2c7c78" targetNamespace="http://schemas.microsoft.com/office/2006/metadata/properties" ma:root="true" ma:fieldsID="8bc0098d657a60c7ebf6658d4dc86bc8" ns3:_="">
    <xsd:import namespace="03d262c6-bca6-4b39-8f09-c5d61b2c7c78"/>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d262c6-bca6-4b39-8f09-c5d61b2c7c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FE982-DDF9-4F2B-80C6-E4D44711D042}">
  <ds:schemaRefs>
    <ds:schemaRef ds:uri="http://schemas.microsoft.com/sharepoint/v3/contenttype/forms"/>
  </ds:schemaRefs>
</ds:datastoreItem>
</file>

<file path=customXml/itemProps2.xml><?xml version="1.0" encoding="utf-8"?>
<ds:datastoreItem xmlns:ds="http://schemas.openxmlformats.org/officeDocument/2006/customXml" ds:itemID="{F0F937CA-D836-4D8F-98FD-165F269FE8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d262c6-bca6-4b39-8f09-c5d61b2c7c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F6AFD9-3CE3-4EEA-B705-82EE1111B485}">
  <ds:schemaRefs>
    <ds:schemaRef ds:uri="http://schemas.openxmlformats.org/package/2006/metadata/core-properties"/>
    <ds:schemaRef ds:uri="03d262c6-bca6-4b39-8f09-c5d61b2c7c78"/>
    <ds:schemaRef ds:uri="http://purl.org/dc/terms/"/>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106033FE-9F28-49D3-B320-F31498A56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{5EE9908A-DA84-4596-92B3-D147B7707F41}tf10002117_win32.dotx</Template>
  <TotalTime>0</TotalTime>
  <Pages>1</Pages>
  <Words>1608</Words>
  <Characters>9168</Characters>
  <Application>Microsoft Office Word</Application>
  <DocSecurity>4</DocSecurity>
  <Lines>76</Lines>
  <Paragraphs>21</Paragraphs>
  <ScaleCrop>false</ScaleCrop>
  <Company/>
  <LinksUpToDate>false</LinksUpToDate>
  <CharactersWithSpaces>10755</CharactersWithSpaces>
  <SharedDoc>false</SharedDoc>
  <HLinks>
    <vt:vector size="114" baseType="variant">
      <vt:variant>
        <vt:i4>8126494</vt:i4>
      </vt:variant>
      <vt:variant>
        <vt:i4>48</vt:i4>
      </vt:variant>
      <vt:variant>
        <vt:i4>0</vt:i4>
      </vt:variant>
      <vt:variant>
        <vt:i4>5</vt:i4>
      </vt:variant>
      <vt:variant>
        <vt:lpwstr>mailto:peter.schneeberger@feg.ch</vt:lpwstr>
      </vt:variant>
      <vt:variant>
        <vt:lpwstr/>
      </vt:variant>
      <vt:variant>
        <vt:i4>2097264</vt:i4>
      </vt:variant>
      <vt:variant>
        <vt:i4>45</vt:i4>
      </vt:variant>
      <vt:variant>
        <vt:i4>0</vt:i4>
      </vt:variant>
      <vt:variant>
        <vt:i4>5</vt:i4>
      </vt:variant>
      <vt:variant>
        <vt:lpwstr>https://go.microsoft.com/fwlink/?linkid=854193</vt:lpwstr>
      </vt:variant>
      <vt:variant>
        <vt:lpwstr/>
      </vt:variant>
      <vt:variant>
        <vt:i4>5111888</vt:i4>
      </vt:variant>
      <vt:variant>
        <vt:i4>42</vt:i4>
      </vt:variant>
      <vt:variant>
        <vt:i4>0</vt:i4>
      </vt:variant>
      <vt:variant>
        <vt:i4>5</vt:i4>
      </vt:variant>
      <vt:variant>
        <vt:lpwstr>https://freikirchen.ch/corona-schutzkonzept-fuer-freikirchen/</vt:lpwstr>
      </vt:variant>
      <vt:variant>
        <vt:lpwstr/>
      </vt:variant>
      <vt:variant>
        <vt:i4>917545</vt:i4>
      </vt:variant>
      <vt:variant>
        <vt:i4>39</vt:i4>
      </vt:variant>
      <vt:variant>
        <vt:i4>0</vt:i4>
      </vt:variant>
      <vt:variant>
        <vt:i4>5</vt:i4>
      </vt:variant>
      <vt:variant>
        <vt:lpwstr>mailto:info@feg.ch</vt:lpwstr>
      </vt:variant>
      <vt:variant>
        <vt:lpwstr/>
      </vt:variant>
      <vt:variant>
        <vt:i4>6684787</vt:i4>
      </vt:variant>
      <vt:variant>
        <vt:i4>36</vt:i4>
      </vt:variant>
      <vt:variant>
        <vt:i4>0</vt:i4>
      </vt:variant>
      <vt:variant>
        <vt:i4>5</vt:i4>
      </vt:variant>
      <vt:variant>
        <vt:lpwstr>http://www.feg.ch/</vt:lpwstr>
      </vt:variant>
      <vt:variant>
        <vt:lpwstr/>
      </vt:variant>
      <vt:variant>
        <vt:i4>1835063</vt:i4>
      </vt:variant>
      <vt:variant>
        <vt:i4>33</vt:i4>
      </vt:variant>
      <vt:variant>
        <vt:i4>0</vt:i4>
      </vt:variant>
      <vt:variant>
        <vt:i4>5</vt:i4>
      </vt:variant>
      <vt:variant>
        <vt:lpwstr>https://padlet.com/FEG_Schweiz/Corona</vt:lpwstr>
      </vt:variant>
      <vt:variant>
        <vt:lpwstr/>
      </vt:variant>
      <vt:variant>
        <vt:i4>6815796</vt:i4>
      </vt:variant>
      <vt:variant>
        <vt:i4>30</vt:i4>
      </vt:variant>
      <vt:variant>
        <vt:i4>0</vt:i4>
      </vt:variant>
      <vt:variant>
        <vt:i4>5</vt:i4>
      </vt:variant>
      <vt:variant>
        <vt:lpwstr>https://careynieuwhof.com/</vt:lpwstr>
      </vt:variant>
      <vt:variant>
        <vt:lpwstr/>
      </vt:variant>
      <vt:variant>
        <vt:i4>5242962</vt:i4>
      </vt:variant>
      <vt:variant>
        <vt:i4>27</vt:i4>
      </vt:variant>
      <vt:variant>
        <vt:i4>0</vt:i4>
      </vt:variant>
      <vt:variant>
        <vt:i4>5</vt:i4>
      </vt:variant>
      <vt:variant>
        <vt:lpwstr>https://weiterdenken.ch/corona-covid-19/</vt:lpwstr>
      </vt:variant>
      <vt:variant>
        <vt:lpwstr/>
      </vt:variant>
      <vt:variant>
        <vt:i4>7012466</vt:i4>
      </vt:variant>
      <vt:variant>
        <vt:i4>24</vt:i4>
      </vt:variant>
      <vt:variant>
        <vt:i4>0</vt:i4>
      </vt:variant>
      <vt:variant>
        <vt:i4>5</vt:i4>
      </vt:variant>
      <vt:variant>
        <vt:lpwstr>http://www.swissfuture.ch/</vt:lpwstr>
      </vt:variant>
      <vt:variant>
        <vt:lpwstr/>
      </vt:variant>
      <vt:variant>
        <vt:i4>7733368</vt:i4>
      </vt:variant>
      <vt:variant>
        <vt:i4>21</vt:i4>
      </vt:variant>
      <vt:variant>
        <vt:i4>0</vt:i4>
      </vt:variant>
      <vt:variant>
        <vt:i4>5</vt:i4>
      </vt:variant>
      <vt:variant>
        <vt:lpwstr>https://bit.ly/3hvDxaD</vt:lpwstr>
      </vt:variant>
      <vt:variant>
        <vt:lpwstr/>
      </vt:variant>
      <vt:variant>
        <vt:i4>393223</vt:i4>
      </vt:variant>
      <vt:variant>
        <vt:i4>18</vt:i4>
      </vt:variant>
      <vt:variant>
        <vt:i4>0</vt:i4>
      </vt:variant>
      <vt:variant>
        <vt:i4>5</vt:i4>
      </vt:variant>
      <vt:variant>
        <vt:lpwstr>https://www.feg.ch/downloads/</vt:lpwstr>
      </vt:variant>
      <vt:variant>
        <vt:lpwstr/>
      </vt:variant>
      <vt:variant>
        <vt:i4>7012477</vt:i4>
      </vt:variant>
      <vt:variant>
        <vt:i4>15</vt:i4>
      </vt:variant>
      <vt:variant>
        <vt:i4>0</vt:i4>
      </vt:variant>
      <vt:variant>
        <vt:i4>5</vt:i4>
      </vt:variant>
      <vt:variant>
        <vt:lpwstr>https://de.padlet.com/</vt:lpwstr>
      </vt:variant>
      <vt:variant>
        <vt:lpwstr/>
      </vt:variant>
      <vt:variant>
        <vt:i4>7733362</vt:i4>
      </vt:variant>
      <vt:variant>
        <vt:i4>12</vt:i4>
      </vt:variant>
      <vt:variant>
        <vt:i4>0</vt:i4>
      </vt:variant>
      <vt:variant>
        <vt:i4>5</vt:i4>
      </vt:variant>
      <vt:variant>
        <vt:lpwstr>https://der-leiterblog.de/2020/08/10/craig-groeschel-ueberraschend-offene-worte-die-aber-so-hilfreich-sind/</vt:lpwstr>
      </vt:variant>
      <vt:variant>
        <vt:lpwstr/>
      </vt:variant>
      <vt:variant>
        <vt:i4>1835063</vt:i4>
      </vt:variant>
      <vt:variant>
        <vt:i4>9</vt:i4>
      </vt:variant>
      <vt:variant>
        <vt:i4>0</vt:i4>
      </vt:variant>
      <vt:variant>
        <vt:i4>5</vt:i4>
      </vt:variant>
      <vt:variant>
        <vt:lpwstr>https://padlet.com/FEG_Schweiz/Corona</vt:lpwstr>
      </vt:variant>
      <vt:variant>
        <vt:lpwstr/>
      </vt:variant>
      <vt:variant>
        <vt:i4>8061026</vt:i4>
      </vt:variant>
      <vt:variant>
        <vt:i4>6</vt:i4>
      </vt:variant>
      <vt:variant>
        <vt:i4>0</vt:i4>
      </vt:variant>
      <vt:variant>
        <vt:i4>5</vt:i4>
      </vt:variant>
      <vt:variant>
        <vt:lpwstr>http://www.freikirchen.ch/</vt:lpwstr>
      </vt:variant>
      <vt:variant>
        <vt:lpwstr/>
      </vt:variant>
      <vt:variant>
        <vt:i4>393223</vt:i4>
      </vt:variant>
      <vt:variant>
        <vt:i4>3</vt:i4>
      </vt:variant>
      <vt:variant>
        <vt:i4>0</vt:i4>
      </vt:variant>
      <vt:variant>
        <vt:i4>5</vt:i4>
      </vt:variant>
      <vt:variant>
        <vt:lpwstr>https://www.feg.ch/downloads/</vt:lpwstr>
      </vt:variant>
      <vt:variant>
        <vt:lpwstr/>
      </vt:variant>
      <vt:variant>
        <vt:i4>6684787</vt:i4>
      </vt:variant>
      <vt:variant>
        <vt:i4>0</vt:i4>
      </vt:variant>
      <vt:variant>
        <vt:i4>0</vt:i4>
      </vt:variant>
      <vt:variant>
        <vt:i4>5</vt:i4>
      </vt:variant>
      <vt:variant>
        <vt:lpwstr>http://www.feg.ch/</vt:lpwstr>
      </vt:variant>
      <vt:variant>
        <vt:lpwstr/>
      </vt:variant>
      <vt:variant>
        <vt:i4>5242962</vt:i4>
      </vt:variant>
      <vt:variant>
        <vt:i4>3</vt:i4>
      </vt:variant>
      <vt:variant>
        <vt:i4>0</vt:i4>
      </vt:variant>
      <vt:variant>
        <vt:i4>5</vt:i4>
      </vt:variant>
      <vt:variant>
        <vt:lpwstr>https://weiterdenken.ch/corona-covid-19/</vt:lpwstr>
      </vt:variant>
      <vt:variant>
        <vt:lpwstr/>
      </vt:variant>
      <vt:variant>
        <vt:i4>7012466</vt:i4>
      </vt:variant>
      <vt:variant>
        <vt:i4>0</vt:i4>
      </vt:variant>
      <vt:variant>
        <vt:i4>0</vt:i4>
      </vt:variant>
      <vt:variant>
        <vt:i4>5</vt:i4>
      </vt:variant>
      <vt:variant>
        <vt:lpwstr>http://www.swissfuture.ch/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6</cp:revision>
  <dcterms:created xsi:type="dcterms:W3CDTF">2020-08-25T03:37:00Z</dcterms:created>
  <dcterms:modified xsi:type="dcterms:W3CDTF">2020-09-04T23:11:00Z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0x0101005E3462D3A0EAFD4789FA67B81A6D6288</vt:lpwstr>
  </property>
</Properties>
</file>